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9EA19" w14:textId="77777777" w:rsidR="00A52930" w:rsidRPr="00DF2B3C" w:rsidRDefault="008D1306" w:rsidP="008D130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</w:rPr>
        <w:t xml:space="preserve">Структура </w:t>
      </w:r>
      <w:r w:rsidR="00692AD1" w:rsidRPr="00DF2B3C">
        <w:rPr>
          <w:rFonts w:ascii="Arial" w:hAnsi="Arial" w:cs="Arial"/>
          <w:b/>
          <w:sz w:val="24"/>
          <w:szCs w:val="24"/>
        </w:rPr>
        <w:t>данных по ледовитости</w:t>
      </w:r>
      <w:r w:rsidR="00736A1B" w:rsidRPr="00DF2B3C">
        <w:rPr>
          <w:rFonts w:ascii="Arial" w:hAnsi="Arial" w:cs="Arial"/>
          <w:b/>
          <w:sz w:val="24"/>
          <w:szCs w:val="24"/>
        </w:rPr>
        <w:t xml:space="preserve"> и площади льда</w:t>
      </w:r>
    </w:p>
    <w:p w14:paraId="17F698AD" w14:textId="77777777" w:rsidR="00736A1B" w:rsidRPr="00DF2B3C" w:rsidRDefault="00736A1B" w:rsidP="008D1306">
      <w:pPr>
        <w:spacing w:after="0"/>
        <w:rPr>
          <w:rFonts w:ascii="Arial" w:hAnsi="Arial" w:cs="Arial"/>
          <w:b/>
          <w:sz w:val="24"/>
          <w:szCs w:val="24"/>
        </w:rPr>
      </w:pPr>
    </w:p>
    <w:p w14:paraId="6A4BE549" w14:textId="77777777" w:rsidR="008D1306" w:rsidRPr="00DF2B3C" w:rsidRDefault="008D1306" w:rsidP="008D1306">
      <w:pPr>
        <w:spacing w:after="0"/>
        <w:rPr>
          <w:rFonts w:ascii="Arial" w:hAnsi="Arial" w:cs="Arial"/>
          <w:b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</w:rPr>
        <w:t xml:space="preserve">1. </w:t>
      </w:r>
      <w:r w:rsidR="00736A1B" w:rsidRPr="00DF2B3C">
        <w:rPr>
          <w:rFonts w:ascii="Arial" w:hAnsi="Arial" w:cs="Arial"/>
          <w:b/>
          <w:sz w:val="24"/>
          <w:szCs w:val="24"/>
        </w:rPr>
        <w:tab/>
      </w:r>
      <w:r w:rsidR="00C775FD" w:rsidRPr="00DF2B3C">
        <w:rPr>
          <w:rFonts w:ascii="Arial" w:hAnsi="Arial" w:cs="Arial"/>
          <w:b/>
          <w:sz w:val="24"/>
          <w:szCs w:val="24"/>
        </w:rPr>
        <w:t>Каталоги</w:t>
      </w:r>
    </w:p>
    <w:p w14:paraId="7CA80373" w14:textId="77777777" w:rsidR="008D1306" w:rsidRPr="00DF2B3C" w:rsidRDefault="00EE1F24" w:rsidP="00692AD1">
      <w:pPr>
        <w:spacing w:after="0"/>
        <w:rPr>
          <w:rFonts w:ascii="Arial" w:hAnsi="Arial" w:cs="Arial"/>
          <w:sz w:val="24"/>
          <w:szCs w:val="24"/>
        </w:rPr>
      </w:pPr>
      <w:hyperlink r:id="rId6" w:history="1">
        <w:r w:rsidR="008D1306" w:rsidRPr="00DF2B3C">
          <w:rPr>
            <w:rStyle w:val="Hyperlink"/>
            <w:rFonts w:ascii="Arial" w:hAnsi="Arial" w:cs="Arial"/>
            <w:sz w:val="24"/>
            <w:szCs w:val="24"/>
            <w:lang w:val="en-US"/>
          </w:rPr>
          <w:t>http</w:t>
        </w:r>
        <w:r w:rsidR="008D1306" w:rsidRPr="00DF2B3C">
          <w:rPr>
            <w:rStyle w:val="Hyperlink"/>
            <w:rFonts w:ascii="Arial" w:hAnsi="Arial" w:cs="Arial"/>
            <w:sz w:val="24"/>
            <w:szCs w:val="24"/>
          </w:rPr>
          <w:t>://</w:t>
        </w:r>
        <w:r w:rsidR="008D1306" w:rsidRPr="00DF2B3C">
          <w:rPr>
            <w:rStyle w:val="Hyperlink"/>
            <w:rFonts w:ascii="Arial" w:hAnsi="Arial" w:cs="Arial"/>
            <w:sz w:val="24"/>
            <w:szCs w:val="24"/>
            <w:lang w:val="en-US"/>
          </w:rPr>
          <w:t>wdc</w:t>
        </w:r>
        <w:r w:rsidR="008D1306" w:rsidRPr="00DF2B3C">
          <w:rPr>
            <w:rStyle w:val="Hyperlink"/>
            <w:rFonts w:ascii="Arial" w:hAnsi="Arial" w:cs="Arial"/>
            <w:sz w:val="24"/>
            <w:szCs w:val="24"/>
          </w:rPr>
          <w:t>.</w:t>
        </w:r>
        <w:r w:rsidR="008D1306" w:rsidRPr="00DF2B3C">
          <w:rPr>
            <w:rStyle w:val="Hyperlink"/>
            <w:rFonts w:ascii="Arial" w:hAnsi="Arial" w:cs="Arial"/>
            <w:sz w:val="24"/>
            <w:szCs w:val="24"/>
            <w:lang w:val="en-US"/>
          </w:rPr>
          <w:t>aari</w:t>
        </w:r>
        <w:r w:rsidR="008D1306" w:rsidRPr="00DF2B3C">
          <w:rPr>
            <w:rStyle w:val="Hyperlink"/>
            <w:rFonts w:ascii="Arial" w:hAnsi="Arial" w:cs="Arial"/>
            <w:sz w:val="24"/>
            <w:szCs w:val="24"/>
          </w:rPr>
          <w:t>.</w:t>
        </w:r>
        <w:r w:rsidR="008D1306" w:rsidRPr="00DF2B3C">
          <w:rPr>
            <w:rStyle w:val="Hyperlink"/>
            <w:rFonts w:ascii="Arial" w:hAnsi="Arial" w:cs="Arial"/>
            <w:sz w:val="24"/>
            <w:szCs w:val="24"/>
            <w:lang w:val="en-US"/>
          </w:rPr>
          <w:t>ru</w:t>
        </w:r>
        <w:r w:rsidR="008D1306" w:rsidRPr="00DF2B3C">
          <w:rPr>
            <w:rStyle w:val="Hyperlink"/>
            <w:rFonts w:ascii="Arial" w:hAnsi="Arial" w:cs="Arial"/>
            <w:sz w:val="24"/>
            <w:szCs w:val="24"/>
          </w:rPr>
          <w:t>/</w:t>
        </w:r>
        <w:r w:rsidR="008D1306" w:rsidRPr="00DF2B3C">
          <w:rPr>
            <w:rStyle w:val="Hyperlink"/>
            <w:rFonts w:ascii="Arial" w:hAnsi="Arial" w:cs="Arial"/>
            <w:sz w:val="24"/>
            <w:szCs w:val="24"/>
            <w:lang w:val="en-US"/>
          </w:rPr>
          <w:t>datasets</w:t>
        </w:r>
        <w:r w:rsidR="008D1306" w:rsidRPr="00DF2B3C">
          <w:rPr>
            <w:rStyle w:val="Hyperlink"/>
            <w:rFonts w:ascii="Arial" w:hAnsi="Arial" w:cs="Arial"/>
            <w:sz w:val="24"/>
            <w:szCs w:val="24"/>
          </w:rPr>
          <w:t>/</w:t>
        </w:r>
        <w:r w:rsidR="008D1306" w:rsidRPr="00DF2B3C">
          <w:rPr>
            <w:rStyle w:val="Hyperlink"/>
            <w:rFonts w:ascii="Arial" w:hAnsi="Arial" w:cs="Arial"/>
            <w:sz w:val="24"/>
            <w:szCs w:val="24"/>
            <w:lang w:val="en-US"/>
          </w:rPr>
          <w:t>ssmi</w:t>
        </w:r>
        <w:r w:rsidR="008D1306" w:rsidRPr="00DF2B3C">
          <w:rPr>
            <w:rStyle w:val="Hyperlink"/>
            <w:rFonts w:ascii="Arial" w:hAnsi="Arial" w:cs="Arial"/>
            <w:sz w:val="24"/>
            <w:szCs w:val="24"/>
          </w:rPr>
          <w:t>/</w:t>
        </w:r>
        <w:r w:rsidR="008D1306" w:rsidRPr="00DF2B3C">
          <w:rPr>
            <w:rStyle w:val="Hyperlink"/>
            <w:rFonts w:ascii="Arial" w:hAnsi="Arial" w:cs="Arial"/>
            <w:sz w:val="24"/>
            <w:szCs w:val="24"/>
            <w:lang w:val="en-US"/>
          </w:rPr>
          <w:t>data</w:t>
        </w:r>
        <w:r w:rsidR="008D1306" w:rsidRPr="00DF2B3C">
          <w:rPr>
            <w:rStyle w:val="Hyperlink"/>
            <w:rFonts w:ascii="Arial" w:hAnsi="Arial" w:cs="Arial"/>
            <w:sz w:val="24"/>
            <w:szCs w:val="24"/>
          </w:rPr>
          <w:t>/</w:t>
        </w:r>
        <w:r w:rsidR="008D1306" w:rsidRPr="00DF2B3C">
          <w:rPr>
            <w:rStyle w:val="Hyperlink"/>
            <w:rFonts w:ascii="Arial" w:hAnsi="Arial" w:cs="Arial"/>
            <w:sz w:val="24"/>
            <w:szCs w:val="24"/>
            <w:lang w:val="en-US"/>
          </w:rPr>
          <w:t>north</w:t>
        </w:r>
        <w:r w:rsidR="008D1306" w:rsidRPr="00DF2B3C">
          <w:rPr>
            <w:rStyle w:val="Hyperlink"/>
            <w:rFonts w:ascii="Arial" w:hAnsi="Arial" w:cs="Arial"/>
            <w:sz w:val="24"/>
            <w:szCs w:val="24"/>
          </w:rPr>
          <w:t>/</w:t>
        </w:r>
        <w:r w:rsidR="008D1306" w:rsidRPr="00DF2B3C">
          <w:rPr>
            <w:rStyle w:val="Hyperlink"/>
            <w:rFonts w:ascii="Arial" w:hAnsi="Arial" w:cs="Arial"/>
            <w:sz w:val="24"/>
            <w:szCs w:val="24"/>
            <w:lang w:val="en-US"/>
          </w:rPr>
          <w:t>extent</w:t>
        </w:r>
        <w:r w:rsidR="008D1306" w:rsidRPr="00DF2B3C">
          <w:rPr>
            <w:rStyle w:val="Hyperlink"/>
            <w:rFonts w:ascii="Arial" w:hAnsi="Arial" w:cs="Arial"/>
            <w:sz w:val="24"/>
            <w:szCs w:val="24"/>
          </w:rPr>
          <w:t>/</w:t>
        </w:r>
      </w:hyperlink>
    </w:p>
    <w:p w14:paraId="54993C20" w14:textId="77777777" w:rsidR="008D1306" w:rsidRPr="00DF2B3C" w:rsidRDefault="00EE1F24" w:rsidP="00692AD1">
      <w:pPr>
        <w:spacing w:after="0"/>
        <w:rPr>
          <w:rFonts w:ascii="Arial" w:hAnsi="Arial" w:cs="Arial"/>
          <w:sz w:val="24"/>
          <w:szCs w:val="24"/>
        </w:rPr>
      </w:pPr>
      <w:hyperlink r:id="rId7" w:history="1">
        <w:r w:rsidR="008D1306" w:rsidRPr="00DF2B3C">
          <w:rPr>
            <w:rStyle w:val="Hyperlink"/>
            <w:rFonts w:ascii="Arial" w:hAnsi="Arial" w:cs="Arial"/>
            <w:sz w:val="24"/>
            <w:szCs w:val="24"/>
          </w:rPr>
          <w:t>http://wdc.aari.ru/datasets/ssmi/data/</w:t>
        </w:r>
        <w:r w:rsidR="008D1306" w:rsidRPr="00DF2B3C">
          <w:rPr>
            <w:rStyle w:val="Hyperlink"/>
            <w:rFonts w:ascii="Arial" w:hAnsi="Arial" w:cs="Arial"/>
            <w:sz w:val="24"/>
            <w:szCs w:val="24"/>
            <w:lang w:val="en-US"/>
          </w:rPr>
          <w:t>south</w:t>
        </w:r>
        <w:r w:rsidR="008D1306" w:rsidRPr="00DF2B3C">
          <w:rPr>
            <w:rStyle w:val="Hyperlink"/>
            <w:rFonts w:ascii="Arial" w:hAnsi="Arial" w:cs="Arial"/>
            <w:sz w:val="24"/>
            <w:szCs w:val="24"/>
          </w:rPr>
          <w:t>/extent/</w:t>
        </w:r>
      </w:hyperlink>
    </w:p>
    <w:p w14:paraId="15A48074" w14:textId="77777777" w:rsidR="00C775FD" w:rsidRPr="00DF2B3C" w:rsidRDefault="00C775FD" w:rsidP="00692AD1">
      <w:pPr>
        <w:spacing w:after="0"/>
        <w:rPr>
          <w:rFonts w:ascii="Arial" w:hAnsi="Arial" w:cs="Arial"/>
          <w:b/>
          <w:sz w:val="24"/>
          <w:szCs w:val="24"/>
        </w:rPr>
      </w:pPr>
    </w:p>
    <w:p w14:paraId="62E09A09" w14:textId="77777777" w:rsidR="008D1306" w:rsidRPr="00DF2B3C" w:rsidRDefault="008D1306" w:rsidP="00692AD1">
      <w:pPr>
        <w:spacing w:after="0"/>
        <w:rPr>
          <w:rFonts w:ascii="Arial" w:hAnsi="Arial" w:cs="Arial"/>
          <w:b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</w:rPr>
        <w:t xml:space="preserve">2. </w:t>
      </w:r>
      <w:r w:rsidR="00736A1B" w:rsidRPr="00DF2B3C">
        <w:rPr>
          <w:rFonts w:ascii="Arial" w:hAnsi="Arial" w:cs="Arial"/>
          <w:b/>
          <w:sz w:val="24"/>
          <w:szCs w:val="24"/>
        </w:rPr>
        <w:tab/>
      </w:r>
      <w:r w:rsidR="00C775FD" w:rsidRPr="00DF2B3C">
        <w:rPr>
          <w:rFonts w:ascii="Arial" w:hAnsi="Arial" w:cs="Arial"/>
          <w:b/>
          <w:sz w:val="24"/>
          <w:szCs w:val="24"/>
        </w:rPr>
        <w:t>Обозначение регионов</w:t>
      </w:r>
    </w:p>
    <w:p w14:paraId="5D823870" w14:textId="57080798" w:rsidR="00692AD1" w:rsidRPr="00DF2B3C" w:rsidRDefault="00692AD1" w:rsidP="00736A1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 xml:space="preserve">В </w:t>
      </w:r>
      <w:r w:rsidR="008D1306" w:rsidRPr="00DF2B3C">
        <w:rPr>
          <w:rFonts w:ascii="Arial" w:hAnsi="Arial" w:cs="Arial"/>
          <w:sz w:val="24"/>
          <w:szCs w:val="24"/>
        </w:rPr>
        <w:t xml:space="preserve">каталогах </w:t>
      </w:r>
      <w:r w:rsidRPr="00DF2B3C">
        <w:rPr>
          <w:rFonts w:ascii="Arial" w:hAnsi="Arial" w:cs="Arial"/>
          <w:sz w:val="24"/>
          <w:szCs w:val="24"/>
        </w:rPr>
        <w:t xml:space="preserve">находятся </w:t>
      </w:r>
      <w:r w:rsidR="008D1306" w:rsidRPr="00DF2B3C">
        <w:rPr>
          <w:rFonts w:ascii="Arial" w:hAnsi="Arial" w:cs="Arial"/>
          <w:sz w:val="24"/>
          <w:szCs w:val="24"/>
        </w:rPr>
        <w:t xml:space="preserve">ежедневные и обобщенные по месяцам </w:t>
      </w:r>
      <w:r w:rsidRPr="00DF2B3C">
        <w:rPr>
          <w:rFonts w:ascii="Arial" w:hAnsi="Arial" w:cs="Arial"/>
          <w:sz w:val="24"/>
          <w:szCs w:val="24"/>
        </w:rPr>
        <w:t xml:space="preserve">данные по ледовитости </w:t>
      </w:r>
      <w:r w:rsidR="008D1306" w:rsidRPr="00DF2B3C">
        <w:rPr>
          <w:rFonts w:ascii="Arial" w:hAnsi="Arial" w:cs="Arial"/>
          <w:sz w:val="24"/>
          <w:szCs w:val="24"/>
        </w:rPr>
        <w:t>(</w:t>
      </w:r>
      <w:r w:rsidR="008D1306" w:rsidRPr="00DF2B3C">
        <w:rPr>
          <w:rFonts w:ascii="Arial" w:hAnsi="Arial" w:cs="Arial"/>
          <w:sz w:val="24"/>
          <w:szCs w:val="24"/>
          <w:lang w:val="en-US"/>
        </w:rPr>
        <w:t>extent</w:t>
      </w:r>
      <w:r w:rsidR="008D1306" w:rsidRPr="00DF2B3C">
        <w:rPr>
          <w:rFonts w:ascii="Arial" w:hAnsi="Arial" w:cs="Arial"/>
          <w:sz w:val="24"/>
          <w:szCs w:val="24"/>
        </w:rPr>
        <w:t>) и приведенной ледовитости/ площади льда (</w:t>
      </w:r>
      <w:r w:rsidR="008D1306" w:rsidRPr="00DF2B3C">
        <w:rPr>
          <w:rFonts w:ascii="Arial" w:hAnsi="Arial" w:cs="Arial"/>
          <w:sz w:val="24"/>
          <w:szCs w:val="24"/>
          <w:lang w:val="en-US"/>
        </w:rPr>
        <w:t>area</w:t>
      </w:r>
      <w:r w:rsidR="008D1306" w:rsidRPr="00DF2B3C">
        <w:rPr>
          <w:rFonts w:ascii="Arial" w:hAnsi="Arial" w:cs="Arial"/>
          <w:sz w:val="24"/>
          <w:szCs w:val="24"/>
        </w:rPr>
        <w:t xml:space="preserve">) Северной </w:t>
      </w:r>
      <w:r w:rsidRPr="00DF2B3C">
        <w:rPr>
          <w:rFonts w:ascii="Arial" w:hAnsi="Arial" w:cs="Arial"/>
          <w:sz w:val="24"/>
          <w:szCs w:val="24"/>
        </w:rPr>
        <w:t>(</w:t>
      </w:r>
      <w:r w:rsidRPr="00DF2B3C">
        <w:rPr>
          <w:rFonts w:ascii="Arial" w:hAnsi="Arial" w:cs="Arial"/>
          <w:sz w:val="24"/>
          <w:szCs w:val="24"/>
          <w:lang w:val="en-US"/>
        </w:rPr>
        <w:t>north</w:t>
      </w:r>
      <w:r w:rsidRPr="00DF2B3C">
        <w:rPr>
          <w:rFonts w:ascii="Arial" w:hAnsi="Arial" w:cs="Arial"/>
          <w:sz w:val="24"/>
          <w:szCs w:val="24"/>
        </w:rPr>
        <w:t xml:space="preserve">) и </w:t>
      </w:r>
      <w:r w:rsidR="008D1306" w:rsidRPr="00DF2B3C">
        <w:rPr>
          <w:rFonts w:ascii="Arial" w:hAnsi="Arial" w:cs="Arial"/>
          <w:sz w:val="24"/>
          <w:szCs w:val="24"/>
        </w:rPr>
        <w:t xml:space="preserve">Южной </w:t>
      </w:r>
      <w:r w:rsidRPr="00DF2B3C">
        <w:rPr>
          <w:rFonts w:ascii="Arial" w:hAnsi="Arial" w:cs="Arial"/>
          <w:sz w:val="24"/>
          <w:szCs w:val="24"/>
        </w:rPr>
        <w:t>(</w:t>
      </w:r>
      <w:r w:rsidRPr="00DF2B3C">
        <w:rPr>
          <w:rFonts w:ascii="Arial" w:hAnsi="Arial" w:cs="Arial"/>
          <w:sz w:val="24"/>
          <w:szCs w:val="24"/>
          <w:lang w:val="en-US"/>
        </w:rPr>
        <w:t>south</w:t>
      </w:r>
      <w:r w:rsidRPr="00DF2B3C">
        <w:rPr>
          <w:rFonts w:ascii="Arial" w:hAnsi="Arial" w:cs="Arial"/>
          <w:sz w:val="24"/>
          <w:szCs w:val="24"/>
        </w:rPr>
        <w:t>)</w:t>
      </w:r>
      <w:r w:rsidR="008D1306" w:rsidRPr="00DF2B3C">
        <w:rPr>
          <w:rFonts w:ascii="Arial" w:hAnsi="Arial" w:cs="Arial"/>
          <w:sz w:val="24"/>
          <w:szCs w:val="24"/>
        </w:rPr>
        <w:t xml:space="preserve"> полярных областей</w:t>
      </w:r>
      <w:r w:rsidRPr="00DF2B3C">
        <w:rPr>
          <w:rFonts w:ascii="Arial" w:hAnsi="Arial" w:cs="Arial"/>
          <w:sz w:val="24"/>
          <w:szCs w:val="24"/>
        </w:rPr>
        <w:t>. Данные разбиты на зоны</w:t>
      </w:r>
      <w:r w:rsidR="008D1306" w:rsidRPr="00DF2B3C">
        <w:rPr>
          <w:rFonts w:ascii="Arial" w:hAnsi="Arial" w:cs="Arial"/>
          <w:sz w:val="24"/>
          <w:szCs w:val="24"/>
        </w:rPr>
        <w:t xml:space="preserve">, сектора, моря и районы морей и содержатся </w:t>
      </w:r>
      <w:r w:rsidRPr="00DF2B3C">
        <w:rPr>
          <w:rFonts w:ascii="Arial" w:hAnsi="Arial" w:cs="Arial"/>
          <w:sz w:val="24"/>
          <w:szCs w:val="24"/>
        </w:rPr>
        <w:t>в файлах *.</w:t>
      </w:r>
      <w:r w:rsidRPr="00DF2B3C">
        <w:rPr>
          <w:rFonts w:ascii="Arial" w:hAnsi="Arial" w:cs="Arial"/>
          <w:sz w:val="24"/>
          <w:szCs w:val="24"/>
          <w:lang w:val="en-US"/>
        </w:rPr>
        <w:t>dat</w:t>
      </w:r>
      <w:r w:rsidR="008D1306" w:rsidRPr="00DF2B3C">
        <w:rPr>
          <w:rFonts w:ascii="Arial" w:hAnsi="Arial" w:cs="Arial"/>
          <w:sz w:val="24"/>
          <w:szCs w:val="24"/>
        </w:rPr>
        <w:t xml:space="preserve"> и подкаталогах с теми же именами. Соответствие имен файлов/подкаталогов и географических регионов приведено в табл</w:t>
      </w:r>
      <w:r w:rsidR="00C775FD" w:rsidRPr="00DF2B3C">
        <w:rPr>
          <w:rFonts w:ascii="Arial" w:hAnsi="Arial" w:cs="Arial"/>
          <w:sz w:val="24"/>
          <w:szCs w:val="24"/>
        </w:rPr>
        <w:t>.</w:t>
      </w:r>
      <w:r w:rsidR="008D1306" w:rsidRPr="00DF2B3C">
        <w:rPr>
          <w:rFonts w:ascii="Arial" w:hAnsi="Arial" w:cs="Arial"/>
          <w:sz w:val="24"/>
          <w:szCs w:val="24"/>
        </w:rPr>
        <w:t xml:space="preserve"> 1</w:t>
      </w:r>
      <w:r w:rsidR="00C775FD" w:rsidRPr="00DF2B3C">
        <w:rPr>
          <w:rFonts w:ascii="Arial" w:hAnsi="Arial" w:cs="Arial"/>
          <w:sz w:val="24"/>
          <w:szCs w:val="24"/>
        </w:rPr>
        <w:t>-2</w:t>
      </w:r>
      <w:r w:rsidR="008D1306" w:rsidRPr="00DF2B3C">
        <w:rPr>
          <w:rFonts w:ascii="Arial" w:hAnsi="Arial" w:cs="Arial"/>
          <w:sz w:val="24"/>
          <w:szCs w:val="24"/>
        </w:rPr>
        <w:t xml:space="preserve"> и рис</w:t>
      </w:r>
      <w:r w:rsidR="00C775FD" w:rsidRPr="00DF2B3C">
        <w:rPr>
          <w:rFonts w:ascii="Arial" w:hAnsi="Arial" w:cs="Arial"/>
          <w:sz w:val="24"/>
          <w:szCs w:val="24"/>
        </w:rPr>
        <w:t>.</w:t>
      </w:r>
      <w:r w:rsidR="008D1306" w:rsidRPr="00DF2B3C">
        <w:rPr>
          <w:rFonts w:ascii="Arial" w:hAnsi="Arial" w:cs="Arial"/>
          <w:sz w:val="24"/>
          <w:szCs w:val="24"/>
        </w:rPr>
        <w:t xml:space="preserve"> 1 – </w:t>
      </w:r>
      <w:r w:rsidR="00DF2B3C">
        <w:rPr>
          <w:rFonts w:ascii="Arial" w:hAnsi="Arial" w:cs="Arial"/>
          <w:sz w:val="24"/>
          <w:szCs w:val="24"/>
        </w:rPr>
        <w:t>8</w:t>
      </w:r>
      <w:r w:rsidR="008D1306" w:rsidRPr="00DF2B3C">
        <w:rPr>
          <w:rFonts w:ascii="Arial" w:hAnsi="Arial" w:cs="Arial"/>
          <w:sz w:val="24"/>
          <w:szCs w:val="24"/>
        </w:rPr>
        <w:t>.</w:t>
      </w:r>
    </w:p>
    <w:p w14:paraId="67BC137A" w14:textId="77777777" w:rsidR="00736A1B" w:rsidRPr="00DF2B3C" w:rsidRDefault="00736A1B" w:rsidP="008D130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54413A6" w14:textId="5F5161D4" w:rsidR="008D1306" w:rsidRPr="00DF2B3C" w:rsidRDefault="008D1306" w:rsidP="008D1306">
      <w:pPr>
        <w:spacing w:after="0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Таблица 1 - Соответствие имен файлов/подкаталогов и географических регионов</w:t>
      </w:r>
      <w:r w:rsidR="00C775FD" w:rsidRPr="00DF2B3C">
        <w:rPr>
          <w:rFonts w:ascii="Arial" w:hAnsi="Arial" w:cs="Arial"/>
          <w:sz w:val="24"/>
          <w:szCs w:val="24"/>
        </w:rPr>
        <w:t xml:space="preserve"> Северной полярной области</w:t>
      </w:r>
    </w:p>
    <w:tbl>
      <w:tblPr>
        <w:tblStyle w:val="TableGrid"/>
        <w:tblW w:w="9571" w:type="dxa"/>
        <w:tblLook w:val="04A0" w:firstRow="1" w:lastRow="0" w:firstColumn="1" w:lastColumn="0" w:noHBand="0" w:noVBand="1"/>
      </w:tblPr>
      <w:tblGrid>
        <w:gridCol w:w="1840"/>
        <w:gridCol w:w="6334"/>
        <w:gridCol w:w="1397"/>
      </w:tblGrid>
      <w:tr w:rsidR="00DF2B3C" w:rsidRPr="00EE1F24" w14:paraId="5950B8C2" w14:textId="77777777" w:rsidTr="00EE1F24">
        <w:tc>
          <w:tcPr>
            <w:tcW w:w="1668" w:type="dxa"/>
          </w:tcPr>
          <w:p w14:paraId="6208D9E8" w14:textId="1761E03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b/>
                <w:sz w:val="20"/>
                <w:szCs w:val="20"/>
              </w:rPr>
              <w:t>Название</w:t>
            </w:r>
          </w:p>
        </w:tc>
        <w:tc>
          <w:tcPr>
            <w:tcW w:w="6506" w:type="dxa"/>
          </w:tcPr>
          <w:p w14:paraId="089C736C" w14:textId="20E24C7C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b/>
                <w:sz w:val="20"/>
                <w:szCs w:val="20"/>
              </w:rPr>
              <w:t>Регион</w:t>
            </w:r>
          </w:p>
        </w:tc>
        <w:tc>
          <w:tcPr>
            <w:tcW w:w="1397" w:type="dxa"/>
          </w:tcPr>
          <w:p w14:paraId="4A206F0A" w14:textId="1BA4A909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1F24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 точек</w:t>
            </w:r>
          </w:p>
        </w:tc>
      </w:tr>
      <w:tr w:rsidR="00DF2B3C" w:rsidRPr="00EE1F24" w14:paraId="633FC4FF" w14:textId="77777777" w:rsidTr="00EE1F24">
        <w:tc>
          <w:tcPr>
            <w:tcW w:w="1668" w:type="dxa"/>
          </w:tcPr>
          <w:p w14:paraId="51E37AC7" w14:textId="249CE99F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arctic</w:t>
            </w:r>
          </w:p>
        </w:tc>
        <w:tc>
          <w:tcPr>
            <w:tcW w:w="6506" w:type="dxa"/>
          </w:tcPr>
          <w:p w14:paraId="1EE9F418" w14:textId="32BB318F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Северная полярная область рис.1</w:t>
            </w:r>
          </w:p>
        </w:tc>
        <w:tc>
          <w:tcPr>
            <w:tcW w:w="1397" w:type="dxa"/>
          </w:tcPr>
          <w:p w14:paraId="0C1D8338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63E18B5D" w14:textId="77777777" w:rsidTr="00EE1F24">
        <w:tc>
          <w:tcPr>
            <w:tcW w:w="1668" w:type="dxa"/>
          </w:tcPr>
          <w:p w14:paraId="68AEC238" w14:textId="526908A6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aoc</w:t>
            </w:r>
          </w:p>
        </w:tc>
        <w:tc>
          <w:tcPr>
            <w:tcW w:w="6506" w:type="dxa"/>
          </w:tcPr>
          <w:p w14:paraId="135DC719" w14:textId="227DB002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Арктический бассейн рис.3</w:t>
            </w:r>
          </w:p>
        </w:tc>
        <w:tc>
          <w:tcPr>
            <w:tcW w:w="1397" w:type="dxa"/>
          </w:tcPr>
          <w:p w14:paraId="465271B8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75049AA6" w14:textId="77777777" w:rsidTr="00EE1F24">
        <w:tc>
          <w:tcPr>
            <w:tcW w:w="1668" w:type="dxa"/>
          </w:tcPr>
          <w:p w14:paraId="4A322D05" w14:textId="4AD5FF3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slo</w:t>
            </w:r>
          </w:p>
        </w:tc>
        <w:tc>
          <w:tcPr>
            <w:tcW w:w="6506" w:type="dxa"/>
          </w:tcPr>
          <w:p w14:paraId="01F5E4DF" w14:textId="0EABB2B3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Северный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EE1F24">
              <w:rPr>
                <w:rFonts w:ascii="Arial" w:hAnsi="Arial" w:cs="Arial"/>
                <w:sz w:val="20"/>
                <w:szCs w:val="20"/>
              </w:rPr>
              <w:t>ледовитый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EE1F24">
              <w:rPr>
                <w:rFonts w:ascii="Arial" w:hAnsi="Arial" w:cs="Arial"/>
                <w:sz w:val="20"/>
                <w:szCs w:val="20"/>
              </w:rPr>
              <w:t>океан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EE1F24">
              <w:rPr>
                <w:rFonts w:ascii="Arial" w:hAnsi="Arial" w:cs="Arial"/>
                <w:sz w:val="20"/>
                <w:szCs w:val="20"/>
              </w:rPr>
              <w:t>рис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EE1F2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97" w:type="dxa"/>
          </w:tcPr>
          <w:p w14:paraId="7A3C43DE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0459BFD9" w14:textId="77777777" w:rsidTr="00EE1F24">
        <w:tc>
          <w:tcPr>
            <w:tcW w:w="1668" w:type="dxa"/>
          </w:tcPr>
          <w:p w14:paraId="0325500F" w14:textId="02218DD3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eu_west</w:t>
            </w:r>
          </w:p>
        </w:tc>
        <w:tc>
          <w:tcPr>
            <w:tcW w:w="6506" w:type="dxa"/>
          </w:tcPr>
          <w:p w14:paraId="497CF6C9" w14:textId="16F58FDF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Сектор 45</w:t>
            </w:r>
            <w:r w:rsidRPr="00EE1F24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o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 w:rsidRPr="00EE1F24">
              <w:rPr>
                <w:rFonts w:ascii="Arial" w:hAnsi="Arial" w:cs="Arial"/>
                <w:sz w:val="20"/>
                <w:szCs w:val="20"/>
              </w:rPr>
              <w:t>-95</w:t>
            </w:r>
            <w:r w:rsidRPr="00EE1F24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o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(Гренландское – Карское моря) рис.1</w:t>
            </w:r>
          </w:p>
        </w:tc>
        <w:tc>
          <w:tcPr>
            <w:tcW w:w="1397" w:type="dxa"/>
          </w:tcPr>
          <w:p w14:paraId="626629AD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261835FC" w14:textId="77777777" w:rsidTr="00EE1F24">
        <w:tc>
          <w:tcPr>
            <w:tcW w:w="1668" w:type="dxa"/>
          </w:tcPr>
          <w:p w14:paraId="5FFBFC02" w14:textId="09DBCF41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eu_east</w:t>
            </w:r>
          </w:p>
        </w:tc>
        <w:tc>
          <w:tcPr>
            <w:tcW w:w="6506" w:type="dxa"/>
          </w:tcPr>
          <w:p w14:paraId="60FFC1C6" w14:textId="0B7451CB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Сектор 95</w:t>
            </w:r>
            <w:r w:rsidRPr="00EE1F24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o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-95</w:t>
            </w:r>
            <w:r w:rsidRPr="00EE1F24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o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(моря Лаптевых-Охотское) рис.1</w:t>
            </w:r>
          </w:p>
        </w:tc>
        <w:tc>
          <w:tcPr>
            <w:tcW w:w="1397" w:type="dxa"/>
          </w:tcPr>
          <w:p w14:paraId="15B39999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3077A05F" w14:textId="77777777" w:rsidTr="00EE1F24">
        <w:tc>
          <w:tcPr>
            <w:tcW w:w="1668" w:type="dxa"/>
          </w:tcPr>
          <w:p w14:paraId="54BB860F" w14:textId="78503479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can_am</w:t>
            </w:r>
          </w:p>
        </w:tc>
        <w:tc>
          <w:tcPr>
            <w:tcW w:w="6506" w:type="dxa"/>
          </w:tcPr>
          <w:p w14:paraId="3912D586" w14:textId="4217D055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Сектор 170</w:t>
            </w:r>
            <w:r w:rsidRPr="00EE1F24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o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 w:rsidRPr="00EE1F24">
              <w:rPr>
                <w:rFonts w:ascii="Arial" w:hAnsi="Arial" w:cs="Arial"/>
                <w:sz w:val="20"/>
                <w:szCs w:val="20"/>
              </w:rPr>
              <w:t>-45</w:t>
            </w:r>
            <w:r w:rsidRPr="00EE1F24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o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(море Бофорта и Канадская </w:t>
            </w:r>
            <w:r w:rsidR="00EE1F24" w:rsidRPr="00EE1F24">
              <w:rPr>
                <w:rFonts w:ascii="Arial" w:hAnsi="Arial" w:cs="Arial"/>
                <w:sz w:val="20"/>
                <w:szCs w:val="20"/>
              </w:rPr>
              <w:t>Арктика</w:t>
            </w:r>
            <w:r w:rsidRPr="00EE1F24">
              <w:rPr>
                <w:rFonts w:ascii="Arial" w:hAnsi="Arial" w:cs="Arial"/>
                <w:sz w:val="20"/>
                <w:szCs w:val="20"/>
              </w:rPr>
              <w:t>) рис.1</w:t>
            </w:r>
          </w:p>
        </w:tc>
        <w:tc>
          <w:tcPr>
            <w:tcW w:w="1397" w:type="dxa"/>
          </w:tcPr>
          <w:p w14:paraId="4BDE7692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7F75F120" w14:textId="77777777" w:rsidTr="00EE1F24">
        <w:tc>
          <w:tcPr>
            <w:tcW w:w="1668" w:type="dxa"/>
          </w:tcPr>
          <w:p w14:paraId="0428C89F" w14:textId="6AB05AA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smp</w:t>
            </w:r>
          </w:p>
        </w:tc>
        <w:tc>
          <w:tcPr>
            <w:tcW w:w="6506" w:type="dxa"/>
          </w:tcPr>
          <w:p w14:paraId="2BA5323C" w14:textId="0A918BAA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Северный морской путь (Карское - Чукотское моря) рис.3</w:t>
            </w:r>
          </w:p>
        </w:tc>
        <w:tc>
          <w:tcPr>
            <w:tcW w:w="1397" w:type="dxa"/>
          </w:tcPr>
          <w:p w14:paraId="0C8257FB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4AE0A30D" w14:textId="77777777" w:rsidTr="00EE1F24">
        <w:tc>
          <w:tcPr>
            <w:tcW w:w="1668" w:type="dxa"/>
          </w:tcPr>
          <w:p w14:paraId="685DD91A" w14:textId="26DC18EB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baf</w:t>
            </w:r>
          </w:p>
        </w:tc>
        <w:tc>
          <w:tcPr>
            <w:tcW w:w="6506" w:type="dxa"/>
          </w:tcPr>
          <w:p w14:paraId="735EB9D2" w14:textId="64B4B82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море Баффина рис.3</w:t>
            </w:r>
          </w:p>
        </w:tc>
        <w:tc>
          <w:tcPr>
            <w:tcW w:w="1397" w:type="dxa"/>
          </w:tcPr>
          <w:p w14:paraId="1365FE7C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25A920E2" w14:textId="77777777" w:rsidTr="00EE1F24">
        <w:tc>
          <w:tcPr>
            <w:tcW w:w="1668" w:type="dxa"/>
          </w:tcPr>
          <w:p w14:paraId="578C4B3F" w14:textId="645F3339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bal</w:t>
            </w:r>
          </w:p>
        </w:tc>
        <w:tc>
          <w:tcPr>
            <w:tcW w:w="6506" w:type="dxa"/>
          </w:tcPr>
          <w:p w14:paraId="3C2FA021" w14:textId="333D0998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Балтийское море рис.3</w:t>
            </w:r>
          </w:p>
        </w:tc>
        <w:tc>
          <w:tcPr>
            <w:tcW w:w="1397" w:type="dxa"/>
          </w:tcPr>
          <w:p w14:paraId="3D23E8DC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247422F6" w14:textId="77777777" w:rsidTr="00EE1F24">
        <w:tc>
          <w:tcPr>
            <w:tcW w:w="1668" w:type="dxa"/>
          </w:tcPr>
          <w:p w14:paraId="6764C6DA" w14:textId="166E0359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bar</w:t>
            </w:r>
          </w:p>
        </w:tc>
        <w:tc>
          <w:tcPr>
            <w:tcW w:w="6506" w:type="dxa"/>
          </w:tcPr>
          <w:p w14:paraId="202D920F" w14:textId="158327DB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Баренцево море рис.3</w:t>
            </w:r>
          </w:p>
        </w:tc>
        <w:tc>
          <w:tcPr>
            <w:tcW w:w="1397" w:type="dxa"/>
          </w:tcPr>
          <w:p w14:paraId="0AC436BA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2752D859" w14:textId="77777777" w:rsidTr="00EE1F24">
        <w:tc>
          <w:tcPr>
            <w:tcW w:w="1668" w:type="dxa"/>
          </w:tcPr>
          <w:p w14:paraId="0172FAFC" w14:textId="3042993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bea</w:t>
            </w:r>
          </w:p>
        </w:tc>
        <w:tc>
          <w:tcPr>
            <w:tcW w:w="6506" w:type="dxa"/>
          </w:tcPr>
          <w:p w14:paraId="33133E29" w14:textId="05FBA28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море Бофорта рис.3</w:t>
            </w:r>
          </w:p>
        </w:tc>
        <w:tc>
          <w:tcPr>
            <w:tcW w:w="1397" w:type="dxa"/>
          </w:tcPr>
          <w:p w14:paraId="020C2778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73A77A88" w14:textId="77777777" w:rsidTr="00EE1F24">
        <w:tc>
          <w:tcPr>
            <w:tcW w:w="1668" w:type="dxa"/>
          </w:tcPr>
          <w:p w14:paraId="78F0E3CF" w14:textId="7B14BBB3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ber</w:t>
            </w:r>
          </w:p>
        </w:tc>
        <w:tc>
          <w:tcPr>
            <w:tcW w:w="6506" w:type="dxa"/>
          </w:tcPr>
          <w:p w14:paraId="4C607FEC" w14:textId="6571AB73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Берингово море рис.3</w:t>
            </w:r>
          </w:p>
        </w:tc>
        <w:tc>
          <w:tcPr>
            <w:tcW w:w="1397" w:type="dxa"/>
          </w:tcPr>
          <w:p w14:paraId="09B4AEED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6D4F5F95" w14:textId="77777777" w:rsidTr="00EE1F24">
        <w:tc>
          <w:tcPr>
            <w:tcW w:w="1668" w:type="dxa"/>
          </w:tcPr>
          <w:p w14:paraId="0E2803F6" w14:textId="1912C893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can</w:t>
            </w:r>
          </w:p>
        </w:tc>
        <w:tc>
          <w:tcPr>
            <w:tcW w:w="6506" w:type="dxa"/>
          </w:tcPr>
          <w:p w14:paraId="302CB8C7" w14:textId="00A5632F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Канадский архипелаг рис.3</w:t>
            </w:r>
          </w:p>
        </w:tc>
        <w:tc>
          <w:tcPr>
            <w:tcW w:w="1397" w:type="dxa"/>
          </w:tcPr>
          <w:p w14:paraId="0A9410A6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70F85D34" w14:textId="77777777" w:rsidTr="00EE1F24">
        <w:tc>
          <w:tcPr>
            <w:tcW w:w="1668" w:type="dxa"/>
          </w:tcPr>
          <w:p w14:paraId="2C246FDC" w14:textId="031C9479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chu</w:t>
            </w:r>
          </w:p>
        </w:tc>
        <w:tc>
          <w:tcPr>
            <w:tcW w:w="6506" w:type="dxa"/>
          </w:tcPr>
          <w:p w14:paraId="0CE42404" w14:textId="7A788DBE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Чукотское море рис.3</w:t>
            </w:r>
          </w:p>
        </w:tc>
        <w:tc>
          <w:tcPr>
            <w:tcW w:w="1397" w:type="dxa"/>
          </w:tcPr>
          <w:p w14:paraId="23182962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7A2F715E" w14:textId="77777777" w:rsidTr="00EE1F24">
        <w:tc>
          <w:tcPr>
            <w:tcW w:w="1668" w:type="dxa"/>
          </w:tcPr>
          <w:p w14:paraId="335FF3BC" w14:textId="091D14E5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dev</w:t>
            </w:r>
          </w:p>
        </w:tc>
        <w:tc>
          <w:tcPr>
            <w:tcW w:w="6506" w:type="dxa"/>
          </w:tcPr>
          <w:p w14:paraId="03164B44" w14:textId="3BB73E7A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Дейвисов пролив рис.3</w:t>
            </w:r>
          </w:p>
        </w:tc>
        <w:tc>
          <w:tcPr>
            <w:tcW w:w="1397" w:type="dxa"/>
          </w:tcPr>
          <w:p w14:paraId="37455736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3A88E106" w14:textId="77777777" w:rsidTr="00EE1F24">
        <w:tc>
          <w:tcPr>
            <w:tcW w:w="1668" w:type="dxa"/>
          </w:tcPr>
          <w:p w14:paraId="1453C471" w14:textId="302D80FE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ess</w:t>
            </w:r>
          </w:p>
        </w:tc>
        <w:tc>
          <w:tcPr>
            <w:tcW w:w="6506" w:type="dxa"/>
          </w:tcPr>
          <w:p w14:paraId="6CA3DEB1" w14:textId="5CBA6AA3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Восточно-Сибирское море рис.3</w:t>
            </w:r>
          </w:p>
        </w:tc>
        <w:tc>
          <w:tcPr>
            <w:tcW w:w="1397" w:type="dxa"/>
          </w:tcPr>
          <w:p w14:paraId="01BFEA37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75E379C3" w14:textId="77777777" w:rsidTr="00EE1F24">
        <w:tc>
          <w:tcPr>
            <w:tcW w:w="1668" w:type="dxa"/>
          </w:tcPr>
          <w:p w14:paraId="4AE13629" w14:textId="32C313E5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gre</w:t>
            </w:r>
          </w:p>
        </w:tc>
        <w:tc>
          <w:tcPr>
            <w:tcW w:w="6506" w:type="dxa"/>
          </w:tcPr>
          <w:p w14:paraId="3CE78F3F" w14:textId="00DEFAF5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Гренландское море рис.3</w:t>
            </w:r>
          </w:p>
        </w:tc>
        <w:tc>
          <w:tcPr>
            <w:tcW w:w="1397" w:type="dxa"/>
          </w:tcPr>
          <w:p w14:paraId="2671C6C7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0D911C0D" w14:textId="77777777" w:rsidTr="00EE1F24">
        <w:tc>
          <w:tcPr>
            <w:tcW w:w="1668" w:type="dxa"/>
          </w:tcPr>
          <w:p w14:paraId="66D4A9A5" w14:textId="12EDD101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hud</w:t>
            </w:r>
          </w:p>
        </w:tc>
        <w:tc>
          <w:tcPr>
            <w:tcW w:w="6506" w:type="dxa"/>
          </w:tcPr>
          <w:p w14:paraId="077D0F56" w14:textId="4877C245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Гудзонов залив рис.3</w:t>
            </w:r>
          </w:p>
        </w:tc>
        <w:tc>
          <w:tcPr>
            <w:tcW w:w="1397" w:type="dxa"/>
          </w:tcPr>
          <w:p w14:paraId="6B8CA489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48835E46" w14:textId="77777777" w:rsidTr="00EE1F24">
        <w:tc>
          <w:tcPr>
            <w:tcW w:w="1668" w:type="dxa"/>
          </w:tcPr>
          <w:p w14:paraId="4D1BDAB7" w14:textId="72C46E81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jpn</w:t>
            </w:r>
          </w:p>
        </w:tc>
        <w:tc>
          <w:tcPr>
            <w:tcW w:w="6506" w:type="dxa"/>
          </w:tcPr>
          <w:p w14:paraId="40A26A3C" w14:textId="74D04B36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Японское море рис.3</w:t>
            </w:r>
          </w:p>
        </w:tc>
        <w:tc>
          <w:tcPr>
            <w:tcW w:w="1397" w:type="dxa"/>
          </w:tcPr>
          <w:p w14:paraId="1EE4BF15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67700DB8" w14:textId="77777777" w:rsidTr="00EE1F24">
        <w:tc>
          <w:tcPr>
            <w:tcW w:w="1668" w:type="dxa"/>
          </w:tcPr>
          <w:p w14:paraId="257A17B2" w14:textId="50CB41EE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kar</w:t>
            </w:r>
          </w:p>
        </w:tc>
        <w:tc>
          <w:tcPr>
            <w:tcW w:w="6506" w:type="dxa"/>
          </w:tcPr>
          <w:p w14:paraId="57EBC913" w14:textId="20AD2B7E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Карское море рис.3</w:t>
            </w:r>
          </w:p>
        </w:tc>
        <w:tc>
          <w:tcPr>
            <w:tcW w:w="1397" w:type="dxa"/>
          </w:tcPr>
          <w:p w14:paraId="0C1A4905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6B23BDA0" w14:textId="77777777" w:rsidTr="00EE1F24">
        <w:tc>
          <w:tcPr>
            <w:tcW w:w="1668" w:type="dxa"/>
          </w:tcPr>
          <w:p w14:paraId="13D0EDC6" w14:textId="552E9B3C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lab</w:t>
            </w:r>
          </w:p>
        </w:tc>
        <w:tc>
          <w:tcPr>
            <w:tcW w:w="6506" w:type="dxa"/>
          </w:tcPr>
          <w:p w14:paraId="513E8943" w14:textId="78062D3A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море Лабрадор рис.3</w:t>
            </w:r>
          </w:p>
        </w:tc>
        <w:tc>
          <w:tcPr>
            <w:tcW w:w="1397" w:type="dxa"/>
          </w:tcPr>
          <w:p w14:paraId="3E415341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6E09DEC7" w14:textId="77777777" w:rsidTr="00EE1F24">
        <w:tc>
          <w:tcPr>
            <w:tcW w:w="1668" w:type="dxa"/>
          </w:tcPr>
          <w:p w14:paraId="36E3FA7F" w14:textId="0BB4695D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lap</w:t>
            </w:r>
          </w:p>
        </w:tc>
        <w:tc>
          <w:tcPr>
            <w:tcW w:w="6506" w:type="dxa"/>
          </w:tcPr>
          <w:p w14:paraId="630D9CD2" w14:textId="233ACC02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море Лаптевых рис.3</w:t>
            </w:r>
          </w:p>
        </w:tc>
        <w:tc>
          <w:tcPr>
            <w:tcW w:w="1397" w:type="dxa"/>
          </w:tcPr>
          <w:p w14:paraId="0DFE40D5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5B2EEFE6" w14:textId="77777777" w:rsidTr="00EE1F24">
        <w:tc>
          <w:tcPr>
            <w:tcW w:w="1668" w:type="dxa"/>
          </w:tcPr>
          <w:p w14:paraId="58238E83" w14:textId="32B6340E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law</w:t>
            </w:r>
          </w:p>
        </w:tc>
        <w:tc>
          <w:tcPr>
            <w:tcW w:w="6506" w:type="dxa"/>
          </w:tcPr>
          <w:p w14:paraId="671F0E0E" w14:textId="12F7CD56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залив Святого Лаврентия рис.3</w:t>
            </w:r>
          </w:p>
        </w:tc>
        <w:tc>
          <w:tcPr>
            <w:tcW w:w="1397" w:type="dxa"/>
          </w:tcPr>
          <w:p w14:paraId="10A669A1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1D2970E4" w14:textId="77777777" w:rsidTr="00EE1F24">
        <w:tc>
          <w:tcPr>
            <w:tcW w:w="1668" w:type="dxa"/>
          </w:tcPr>
          <w:p w14:paraId="5F6B617D" w14:textId="59DC8DEE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lin</w:t>
            </w:r>
          </w:p>
        </w:tc>
        <w:tc>
          <w:tcPr>
            <w:tcW w:w="6506" w:type="dxa"/>
          </w:tcPr>
          <w:p w14:paraId="3587E5BB" w14:textId="7D3DB8A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море Линкольна рис.3</w:t>
            </w:r>
          </w:p>
        </w:tc>
        <w:tc>
          <w:tcPr>
            <w:tcW w:w="1397" w:type="dxa"/>
          </w:tcPr>
          <w:p w14:paraId="2257CB92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175EEF1C" w14:textId="77777777" w:rsidTr="00EE1F24">
        <w:tc>
          <w:tcPr>
            <w:tcW w:w="1668" w:type="dxa"/>
          </w:tcPr>
          <w:p w14:paraId="76A38B30" w14:textId="3007B56D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nor</w:t>
            </w:r>
          </w:p>
        </w:tc>
        <w:tc>
          <w:tcPr>
            <w:tcW w:w="6506" w:type="dxa"/>
          </w:tcPr>
          <w:p w14:paraId="7B1F967D" w14:textId="32C7EF8A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Норвежское море рис.3</w:t>
            </w:r>
          </w:p>
        </w:tc>
        <w:tc>
          <w:tcPr>
            <w:tcW w:w="1397" w:type="dxa"/>
          </w:tcPr>
          <w:p w14:paraId="247E2BB1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3919F9B1" w14:textId="77777777" w:rsidTr="00EE1F24">
        <w:tc>
          <w:tcPr>
            <w:tcW w:w="1668" w:type="dxa"/>
          </w:tcPr>
          <w:p w14:paraId="79EB817A" w14:textId="348CCE66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okh</w:t>
            </w:r>
          </w:p>
        </w:tc>
        <w:tc>
          <w:tcPr>
            <w:tcW w:w="6506" w:type="dxa"/>
          </w:tcPr>
          <w:p w14:paraId="5AD31B42" w14:textId="18D6E364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Охотское море рис.3</w:t>
            </w:r>
          </w:p>
        </w:tc>
        <w:tc>
          <w:tcPr>
            <w:tcW w:w="1397" w:type="dxa"/>
          </w:tcPr>
          <w:p w14:paraId="5FC58F5E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14B1D44D" w14:textId="77777777" w:rsidTr="00EE1F24">
        <w:tc>
          <w:tcPr>
            <w:tcW w:w="1668" w:type="dxa"/>
          </w:tcPr>
          <w:p w14:paraId="11C0FA5C" w14:textId="052A53E2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Eess</w:t>
            </w:r>
          </w:p>
        </w:tc>
        <w:tc>
          <w:tcPr>
            <w:tcW w:w="6506" w:type="dxa"/>
          </w:tcPr>
          <w:p w14:paraId="33514622" w14:textId="43E0CAA3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Восточно-Сибирское море (В) рис.4</w:t>
            </w:r>
          </w:p>
        </w:tc>
        <w:tc>
          <w:tcPr>
            <w:tcW w:w="1397" w:type="dxa"/>
          </w:tcPr>
          <w:p w14:paraId="2A18CE5F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5ADA6246" w14:textId="77777777" w:rsidTr="00EE1F24">
        <w:tc>
          <w:tcPr>
            <w:tcW w:w="1668" w:type="dxa"/>
          </w:tcPr>
          <w:p w14:paraId="04709DD1" w14:textId="06F90E6B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ELap</w:t>
            </w:r>
          </w:p>
        </w:tc>
        <w:tc>
          <w:tcPr>
            <w:tcW w:w="6506" w:type="dxa"/>
          </w:tcPr>
          <w:p w14:paraId="6F63184A" w14:textId="1BAAE36F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море Лаптевых (В) рис.4</w:t>
            </w:r>
          </w:p>
        </w:tc>
        <w:tc>
          <w:tcPr>
            <w:tcW w:w="1397" w:type="dxa"/>
          </w:tcPr>
          <w:p w14:paraId="4CA1161E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76C6D91F" w14:textId="77777777" w:rsidTr="00EE1F24">
        <w:tc>
          <w:tcPr>
            <w:tcW w:w="1668" w:type="dxa"/>
          </w:tcPr>
          <w:p w14:paraId="7D220626" w14:textId="458465EF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NEBar</w:t>
            </w:r>
          </w:p>
        </w:tc>
        <w:tc>
          <w:tcPr>
            <w:tcW w:w="6506" w:type="dxa"/>
          </w:tcPr>
          <w:p w14:paraId="1D52E840" w14:textId="03475C6B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Баренцево море (СВ) рис.4</w:t>
            </w:r>
          </w:p>
        </w:tc>
        <w:tc>
          <w:tcPr>
            <w:tcW w:w="1397" w:type="dxa"/>
          </w:tcPr>
          <w:p w14:paraId="3A840BD6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1F2431E6" w14:textId="77777777" w:rsidTr="00EE1F24">
        <w:tc>
          <w:tcPr>
            <w:tcW w:w="1668" w:type="dxa"/>
          </w:tcPr>
          <w:p w14:paraId="52EACBA4" w14:textId="4A9B17CD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NEKar</w:t>
            </w:r>
          </w:p>
        </w:tc>
        <w:tc>
          <w:tcPr>
            <w:tcW w:w="6506" w:type="dxa"/>
          </w:tcPr>
          <w:p w14:paraId="14932FDE" w14:textId="3AECE5BF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Карское море (СВ) рис.4</w:t>
            </w:r>
          </w:p>
        </w:tc>
        <w:tc>
          <w:tcPr>
            <w:tcW w:w="1397" w:type="dxa"/>
          </w:tcPr>
          <w:p w14:paraId="6FA81B17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08B99AD2" w14:textId="77777777" w:rsidTr="00EE1F24">
        <w:tc>
          <w:tcPr>
            <w:tcW w:w="1668" w:type="dxa"/>
          </w:tcPr>
          <w:p w14:paraId="69276575" w14:textId="53750CC1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SEBar</w:t>
            </w:r>
          </w:p>
        </w:tc>
        <w:tc>
          <w:tcPr>
            <w:tcW w:w="6506" w:type="dxa"/>
          </w:tcPr>
          <w:p w14:paraId="276C1BBD" w14:textId="4C77373B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Баренцево море (ЮВ) рис.4</w:t>
            </w:r>
          </w:p>
        </w:tc>
        <w:tc>
          <w:tcPr>
            <w:tcW w:w="1397" w:type="dxa"/>
          </w:tcPr>
          <w:p w14:paraId="0D51731B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71CA2FE4" w14:textId="77777777" w:rsidTr="00EE1F24">
        <w:tc>
          <w:tcPr>
            <w:tcW w:w="1668" w:type="dxa"/>
          </w:tcPr>
          <w:p w14:paraId="01134184" w14:textId="11078FD4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SWKar</w:t>
            </w:r>
          </w:p>
        </w:tc>
        <w:tc>
          <w:tcPr>
            <w:tcW w:w="6506" w:type="dxa"/>
          </w:tcPr>
          <w:p w14:paraId="5AC51BB9" w14:textId="6A256FE9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Карское море (ЮЗ) рис.4</w:t>
            </w:r>
          </w:p>
        </w:tc>
        <w:tc>
          <w:tcPr>
            <w:tcW w:w="1397" w:type="dxa"/>
          </w:tcPr>
          <w:p w14:paraId="56C57FF1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54CABB34" w14:textId="77777777" w:rsidTr="00EE1F24">
        <w:tc>
          <w:tcPr>
            <w:tcW w:w="1668" w:type="dxa"/>
          </w:tcPr>
          <w:p w14:paraId="5CF26556" w14:textId="007CA4BE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WBar</w:t>
            </w:r>
          </w:p>
        </w:tc>
        <w:tc>
          <w:tcPr>
            <w:tcW w:w="6506" w:type="dxa"/>
          </w:tcPr>
          <w:p w14:paraId="5A266C22" w14:textId="48C8C14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Баренцево море (З) рис.4</w:t>
            </w:r>
          </w:p>
        </w:tc>
        <w:tc>
          <w:tcPr>
            <w:tcW w:w="1397" w:type="dxa"/>
          </w:tcPr>
          <w:p w14:paraId="0F0F30AB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398A35D3" w14:textId="77777777" w:rsidTr="00EE1F24">
        <w:tc>
          <w:tcPr>
            <w:tcW w:w="1668" w:type="dxa"/>
          </w:tcPr>
          <w:p w14:paraId="4C0AAA29" w14:textId="063FA68A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Wess</w:t>
            </w:r>
          </w:p>
        </w:tc>
        <w:tc>
          <w:tcPr>
            <w:tcW w:w="6506" w:type="dxa"/>
          </w:tcPr>
          <w:p w14:paraId="502EB797" w14:textId="52E4A92A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Восточно-Сибирское море (З) рис.4</w:t>
            </w:r>
          </w:p>
        </w:tc>
        <w:tc>
          <w:tcPr>
            <w:tcW w:w="1397" w:type="dxa"/>
          </w:tcPr>
          <w:p w14:paraId="2B460DC0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4B9FA1D1" w14:textId="77777777" w:rsidTr="00EE1F24">
        <w:tc>
          <w:tcPr>
            <w:tcW w:w="1668" w:type="dxa"/>
          </w:tcPr>
          <w:p w14:paraId="77271752" w14:textId="460FA2EC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WLap</w:t>
            </w:r>
          </w:p>
        </w:tc>
        <w:tc>
          <w:tcPr>
            <w:tcW w:w="6506" w:type="dxa"/>
          </w:tcPr>
          <w:p w14:paraId="31B69E79" w14:textId="60EA02F6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море Лаптевых (З) рис.4</w:t>
            </w:r>
          </w:p>
        </w:tc>
        <w:tc>
          <w:tcPr>
            <w:tcW w:w="1397" w:type="dxa"/>
          </w:tcPr>
          <w:p w14:paraId="45EA6132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301F4376" w14:textId="77777777" w:rsidTr="00EE1F24">
        <w:tc>
          <w:tcPr>
            <w:tcW w:w="1668" w:type="dxa"/>
          </w:tcPr>
          <w:p w14:paraId="23DABFC2" w14:textId="3A6BCF4C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10E_30E</w:t>
            </w:r>
          </w:p>
        </w:tc>
        <w:tc>
          <w:tcPr>
            <w:tcW w:w="6506" w:type="dxa"/>
          </w:tcPr>
          <w:p w14:paraId="19FB3757" w14:textId="54FC70BF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сектор АО (10°в.д. – 30°в.д.) рис.4</w:t>
            </w:r>
          </w:p>
        </w:tc>
        <w:tc>
          <w:tcPr>
            <w:tcW w:w="1397" w:type="dxa"/>
          </w:tcPr>
          <w:p w14:paraId="5586D17B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10B86EE7" w14:textId="77777777" w:rsidTr="00EE1F24">
        <w:tc>
          <w:tcPr>
            <w:tcW w:w="1668" w:type="dxa"/>
          </w:tcPr>
          <w:p w14:paraId="3E109EEE" w14:textId="0E835ED9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123W_30W</w:t>
            </w:r>
          </w:p>
        </w:tc>
        <w:tc>
          <w:tcPr>
            <w:tcW w:w="6506" w:type="dxa"/>
          </w:tcPr>
          <w:p w14:paraId="1EADF8FD" w14:textId="60DA76E2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сектор АО (123°з.д. – 30°з.д.) рис.4</w:t>
            </w:r>
          </w:p>
        </w:tc>
        <w:tc>
          <w:tcPr>
            <w:tcW w:w="1397" w:type="dxa"/>
          </w:tcPr>
          <w:p w14:paraId="1335C44D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17D0438F" w14:textId="77777777" w:rsidTr="00EE1F24">
        <w:tc>
          <w:tcPr>
            <w:tcW w:w="1668" w:type="dxa"/>
          </w:tcPr>
          <w:p w14:paraId="66010739" w14:textId="2BBC7A0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140E_180E</w:t>
            </w:r>
          </w:p>
        </w:tc>
        <w:tc>
          <w:tcPr>
            <w:tcW w:w="6506" w:type="dxa"/>
          </w:tcPr>
          <w:p w14:paraId="507F0187" w14:textId="78A11C8D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сектор АО (140°в.д. – 180°в.д.) рис.4</w:t>
            </w:r>
          </w:p>
        </w:tc>
        <w:tc>
          <w:tcPr>
            <w:tcW w:w="1397" w:type="dxa"/>
          </w:tcPr>
          <w:p w14:paraId="336A807E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167ED88C" w14:textId="77777777" w:rsidTr="00EE1F24">
        <w:tc>
          <w:tcPr>
            <w:tcW w:w="1668" w:type="dxa"/>
          </w:tcPr>
          <w:p w14:paraId="174DCEBC" w14:textId="1B462058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156W_123W</w:t>
            </w:r>
          </w:p>
        </w:tc>
        <w:tc>
          <w:tcPr>
            <w:tcW w:w="6506" w:type="dxa"/>
          </w:tcPr>
          <w:p w14:paraId="1F00BE8B" w14:textId="6C538D42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АО (156°з.д. – 123°з.д.) рис.4</w:t>
            </w:r>
          </w:p>
        </w:tc>
        <w:tc>
          <w:tcPr>
            <w:tcW w:w="1397" w:type="dxa"/>
          </w:tcPr>
          <w:p w14:paraId="7A9A8F78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2EC5E397" w14:textId="77777777" w:rsidTr="00EE1F24">
        <w:tc>
          <w:tcPr>
            <w:tcW w:w="1668" w:type="dxa"/>
          </w:tcPr>
          <w:p w14:paraId="543A1BFF" w14:textId="78B8F6C9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180E_156W</w:t>
            </w:r>
          </w:p>
        </w:tc>
        <w:tc>
          <w:tcPr>
            <w:tcW w:w="6506" w:type="dxa"/>
          </w:tcPr>
          <w:p w14:paraId="5450EA7D" w14:textId="6AE0828A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сектор АО (180°в.д. – 156°з.д.) рис.4</w:t>
            </w:r>
          </w:p>
        </w:tc>
        <w:tc>
          <w:tcPr>
            <w:tcW w:w="1397" w:type="dxa"/>
          </w:tcPr>
          <w:p w14:paraId="3F40A9FB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20AE2CBB" w14:textId="77777777" w:rsidTr="00EE1F24">
        <w:tc>
          <w:tcPr>
            <w:tcW w:w="1668" w:type="dxa"/>
          </w:tcPr>
          <w:p w14:paraId="1B173EBB" w14:textId="54F6C31F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30E_65E</w:t>
            </w:r>
          </w:p>
        </w:tc>
        <w:tc>
          <w:tcPr>
            <w:tcW w:w="6506" w:type="dxa"/>
          </w:tcPr>
          <w:p w14:paraId="65CE4C25" w14:textId="19A8572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сектор АО (30°в.д. – 65°в.д.) рис.4</w:t>
            </w:r>
          </w:p>
        </w:tc>
        <w:tc>
          <w:tcPr>
            <w:tcW w:w="1397" w:type="dxa"/>
          </w:tcPr>
          <w:p w14:paraId="364C1AD5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392CB876" w14:textId="77777777" w:rsidTr="00EE1F24">
        <w:tc>
          <w:tcPr>
            <w:tcW w:w="1668" w:type="dxa"/>
          </w:tcPr>
          <w:p w14:paraId="6A72D717" w14:textId="03AD6BF3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30W_10E</w:t>
            </w:r>
          </w:p>
        </w:tc>
        <w:tc>
          <w:tcPr>
            <w:tcW w:w="6506" w:type="dxa"/>
          </w:tcPr>
          <w:p w14:paraId="52B26BC4" w14:textId="2F12FE0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сектор АО (30°з.д. – 10°в.д.) рис.4</w:t>
            </w:r>
          </w:p>
        </w:tc>
        <w:tc>
          <w:tcPr>
            <w:tcW w:w="1397" w:type="dxa"/>
          </w:tcPr>
          <w:p w14:paraId="21DD12F3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5B554435" w14:textId="77777777" w:rsidTr="00EE1F24">
        <w:tc>
          <w:tcPr>
            <w:tcW w:w="1668" w:type="dxa"/>
          </w:tcPr>
          <w:p w14:paraId="33D49C9D" w14:textId="71268B9A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65E_96E</w:t>
            </w:r>
          </w:p>
        </w:tc>
        <w:tc>
          <w:tcPr>
            <w:tcW w:w="6506" w:type="dxa"/>
          </w:tcPr>
          <w:p w14:paraId="7E8900F5" w14:textId="6EC697CA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сектор АО (65°в.д. – 96°в.д.) рис.4</w:t>
            </w:r>
          </w:p>
        </w:tc>
        <w:tc>
          <w:tcPr>
            <w:tcW w:w="1397" w:type="dxa"/>
          </w:tcPr>
          <w:p w14:paraId="68F6B39C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403047DB" w14:textId="77777777" w:rsidTr="00EE1F24">
        <w:tc>
          <w:tcPr>
            <w:tcW w:w="1668" w:type="dxa"/>
          </w:tcPr>
          <w:p w14:paraId="09ED9DB2" w14:textId="174183D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96E_140E</w:t>
            </w:r>
          </w:p>
        </w:tc>
        <w:tc>
          <w:tcPr>
            <w:tcW w:w="6506" w:type="dxa"/>
          </w:tcPr>
          <w:p w14:paraId="7BC77307" w14:textId="476A8194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сектор АО (96°в.д. – 140°в.д.) рис.4</w:t>
            </w:r>
          </w:p>
        </w:tc>
        <w:tc>
          <w:tcPr>
            <w:tcW w:w="1397" w:type="dxa"/>
          </w:tcPr>
          <w:p w14:paraId="2D94CAAE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5686F875" w14:textId="77777777" w:rsidTr="00EE1F24">
        <w:tc>
          <w:tcPr>
            <w:tcW w:w="1668" w:type="dxa"/>
          </w:tcPr>
          <w:p w14:paraId="76BE41AF" w14:textId="12F68D8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Bea_156W_123W</w:t>
            </w:r>
          </w:p>
        </w:tc>
        <w:tc>
          <w:tcPr>
            <w:tcW w:w="6506" w:type="dxa"/>
          </w:tcPr>
          <w:p w14:paraId="7BEAD3DA" w14:textId="17A03289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номера 29, 24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EE1F24">
              <w:rPr>
                <w:rFonts w:ascii="Arial" w:hAnsi="Arial" w:cs="Arial"/>
                <w:sz w:val="20"/>
                <w:szCs w:val="20"/>
              </w:rPr>
              <w:t>рис.4</w:t>
            </w:r>
          </w:p>
        </w:tc>
        <w:tc>
          <w:tcPr>
            <w:tcW w:w="1397" w:type="dxa"/>
          </w:tcPr>
          <w:p w14:paraId="7ACE4701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5FC5C203" w14:textId="77777777" w:rsidTr="00EE1F24">
        <w:tc>
          <w:tcPr>
            <w:tcW w:w="1668" w:type="dxa"/>
          </w:tcPr>
          <w:p w14:paraId="5376C085" w14:textId="40B0CB5A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Can_123W_30W</w:t>
            </w:r>
          </w:p>
        </w:tc>
        <w:tc>
          <w:tcPr>
            <w:tcW w:w="6506" w:type="dxa"/>
          </w:tcPr>
          <w:p w14:paraId="0DC4A262" w14:textId="5976028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номера 28,17 рис.4</w:t>
            </w:r>
          </w:p>
        </w:tc>
        <w:tc>
          <w:tcPr>
            <w:tcW w:w="1397" w:type="dxa"/>
          </w:tcPr>
          <w:p w14:paraId="4B964AF0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5D37A640" w14:textId="77777777" w:rsidTr="00EE1F24">
        <w:tc>
          <w:tcPr>
            <w:tcW w:w="1668" w:type="dxa"/>
          </w:tcPr>
          <w:p w14:paraId="667052D2" w14:textId="3AF1C6CF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Chu_180E_156W</w:t>
            </w:r>
          </w:p>
        </w:tc>
        <w:tc>
          <w:tcPr>
            <w:tcW w:w="6506" w:type="dxa"/>
          </w:tcPr>
          <w:p w14:paraId="7E261E99" w14:textId="6864B9B4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номера 30,12 рис.4</w:t>
            </w:r>
          </w:p>
        </w:tc>
        <w:tc>
          <w:tcPr>
            <w:tcW w:w="1397" w:type="dxa"/>
          </w:tcPr>
          <w:p w14:paraId="1770CB65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054FA670" w14:textId="77777777" w:rsidTr="00EE1F24">
        <w:tc>
          <w:tcPr>
            <w:tcW w:w="1668" w:type="dxa"/>
          </w:tcPr>
          <w:p w14:paraId="51488C88" w14:textId="5BB0D2C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Ess_140E_180E</w:t>
            </w:r>
          </w:p>
        </w:tc>
        <w:tc>
          <w:tcPr>
            <w:tcW w:w="6506" w:type="dxa"/>
          </w:tcPr>
          <w:p w14:paraId="67441B4A" w14:textId="2993100F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номера 31,10, 11 рис.4</w:t>
            </w:r>
          </w:p>
        </w:tc>
        <w:tc>
          <w:tcPr>
            <w:tcW w:w="1397" w:type="dxa"/>
          </w:tcPr>
          <w:p w14:paraId="3AD7D693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13229397" w14:textId="77777777" w:rsidTr="00EE1F24">
        <w:tc>
          <w:tcPr>
            <w:tcW w:w="1668" w:type="dxa"/>
          </w:tcPr>
          <w:p w14:paraId="2CFA0421" w14:textId="3084D602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Lap_96E_140E</w:t>
            </w:r>
          </w:p>
        </w:tc>
        <w:tc>
          <w:tcPr>
            <w:tcW w:w="6506" w:type="dxa"/>
          </w:tcPr>
          <w:p w14:paraId="0E7D381D" w14:textId="7312CF82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номера 32, 8, 9 рис.4</w:t>
            </w:r>
          </w:p>
        </w:tc>
        <w:tc>
          <w:tcPr>
            <w:tcW w:w="1397" w:type="dxa"/>
          </w:tcPr>
          <w:p w14:paraId="74DE6701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7A66F8EA" w14:textId="77777777" w:rsidTr="00EE1F24">
        <w:tc>
          <w:tcPr>
            <w:tcW w:w="1668" w:type="dxa"/>
          </w:tcPr>
          <w:p w14:paraId="5E35F758" w14:textId="59E268F9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spits</w:t>
            </w:r>
            <w:r w:rsidRPr="00EE1F2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506" w:type="dxa"/>
          </w:tcPr>
          <w:p w14:paraId="575EE3FA" w14:textId="5DE1F7FD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Район №1 вод Шпицбергена, рис. 5</w:t>
            </w:r>
          </w:p>
        </w:tc>
        <w:tc>
          <w:tcPr>
            <w:tcW w:w="1397" w:type="dxa"/>
          </w:tcPr>
          <w:p w14:paraId="6E5CD512" w14:textId="32982BED" w:rsidR="00DF2B3C" w:rsidRPr="00EE1F24" w:rsidRDefault="00EE1F24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128</w:t>
            </w:r>
          </w:p>
        </w:tc>
      </w:tr>
      <w:tr w:rsidR="00DF2B3C" w:rsidRPr="00EE1F24" w14:paraId="502C41B0" w14:textId="77777777" w:rsidTr="00EE1F24">
        <w:tc>
          <w:tcPr>
            <w:tcW w:w="1668" w:type="dxa"/>
          </w:tcPr>
          <w:p w14:paraId="3587A2CA" w14:textId="4C3B062A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pits</w:t>
            </w:r>
            <w:r w:rsidRPr="00EE1F2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506" w:type="dxa"/>
          </w:tcPr>
          <w:p w14:paraId="2F7CF254" w14:textId="5364C881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Район №</w:t>
            </w:r>
            <w:r w:rsidRPr="00EE1F24">
              <w:rPr>
                <w:rFonts w:ascii="Arial" w:hAnsi="Arial" w:cs="Arial"/>
                <w:sz w:val="20"/>
                <w:szCs w:val="20"/>
              </w:rPr>
              <w:t>2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вод Шпицбергена, рис. 5</w:t>
            </w:r>
          </w:p>
        </w:tc>
        <w:tc>
          <w:tcPr>
            <w:tcW w:w="1397" w:type="dxa"/>
          </w:tcPr>
          <w:p w14:paraId="67695D46" w14:textId="4F36BB74" w:rsidR="00DF2B3C" w:rsidRPr="00EE1F24" w:rsidRDefault="00EE1F24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89</w:t>
            </w:r>
          </w:p>
        </w:tc>
      </w:tr>
      <w:tr w:rsidR="00DF2B3C" w:rsidRPr="00EE1F24" w14:paraId="652E9034" w14:textId="77777777" w:rsidTr="00EE1F24">
        <w:tc>
          <w:tcPr>
            <w:tcW w:w="1668" w:type="dxa"/>
          </w:tcPr>
          <w:p w14:paraId="49D728A8" w14:textId="7CB0706A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pits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6506" w:type="dxa"/>
          </w:tcPr>
          <w:p w14:paraId="5E3F81AE" w14:textId="75F7529E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Район №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вод Шпицбергена, рис. 5</w:t>
            </w:r>
          </w:p>
        </w:tc>
        <w:tc>
          <w:tcPr>
            <w:tcW w:w="1397" w:type="dxa"/>
          </w:tcPr>
          <w:p w14:paraId="455EE972" w14:textId="13A6B1F3" w:rsidR="00DF2B3C" w:rsidRPr="00EE1F24" w:rsidRDefault="00EE1F24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83</w:t>
            </w:r>
          </w:p>
        </w:tc>
      </w:tr>
      <w:tr w:rsidR="00DF2B3C" w:rsidRPr="00EE1F24" w14:paraId="78CE1683" w14:textId="77777777" w:rsidTr="00EE1F24">
        <w:tc>
          <w:tcPr>
            <w:tcW w:w="1668" w:type="dxa"/>
          </w:tcPr>
          <w:p w14:paraId="21CD3B16" w14:textId="6F1DA7A5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spits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6506" w:type="dxa"/>
          </w:tcPr>
          <w:p w14:paraId="59608E63" w14:textId="4C2437B4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Район №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вод Шпицбергена, рис. 5</w:t>
            </w:r>
          </w:p>
        </w:tc>
        <w:tc>
          <w:tcPr>
            <w:tcW w:w="1397" w:type="dxa"/>
          </w:tcPr>
          <w:p w14:paraId="68434C2C" w14:textId="55AC21F7" w:rsidR="00DF2B3C" w:rsidRPr="00EE1F24" w:rsidRDefault="00EE1F24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71</w:t>
            </w:r>
          </w:p>
        </w:tc>
      </w:tr>
      <w:tr w:rsidR="00DF2B3C" w:rsidRPr="00EE1F24" w14:paraId="74F56B4C" w14:textId="77777777" w:rsidTr="00EE1F24">
        <w:tc>
          <w:tcPr>
            <w:tcW w:w="1668" w:type="dxa"/>
          </w:tcPr>
          <w:p w14:paraId="3AD05ED4" w14:textId="5DD15824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spits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6506" w:type="dxa"/>
          </w:tcPr>
          <w:p w14:paraId="66D2B365" w14:textId="076B8F4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Район №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вод Шпицбергена, рис. 5</w:t>
            </w:r>
          </w:p>
        </w:tc>
        <w:tc>
          <w:tcPr>
            <w:tcW w:w="1397" w:type="dxa"/>
          </w:tcPr>
          <w:p w14:paraId="3C39155D" w14:textId="2C8C91B4" w:rsidR="00DF2B3C" w:rsidRPr="00EE1F24" w:rsidRDefault="00EE1F24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</w:tr>
      <w:tr w:rsidR="00DF2B3C" w:rsidRPr="00EE1F24" w14:paraId="148AC105" w14:textId="77777777" w:rsidTr="00EE1F24">
        <w:tc>
          <w:tcPr>
            <w:tcW w:w="1668" w:type="dxa"/>
          </w:tcPr>
          <w:p w14:paraId="44A07759" w14:textId="2F38C061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pits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6506" w:type="dxa"/>
          </w:tcPr>
          <w:p w14:paraId="5B0F719D" w14:textId="4CFF579A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Район №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вод Шпицбергена, рис. 5</w:t>
            </w:r>
          </w:p>
        </w:tc>
        <w:tc>
          <w:tcPr>
            <w:tcW w:w="1397" w:type="dxa"/>
          </w:tcPr>
          <w:p w14:paraId="7A867D88" w14:textId="705E3416" w:rsidR="00DF2B3C" w:rsidRPr="00EE1F24" w:rsidRDefault="00EE1F24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</w:tr>
      <w:tr w:rsidR="00DF2B3C" w:rsidRPr="00EE1F24" w14:paraId="17F00412" w14:textId="77777777" w:rsidTr="00EE1F24">
        <w:tc>
          <w:tcPr>
            <w:tcW w:w="1668" w:type="dxa"/>
          </w:tcPr>
          <w:p w14:paraId="01A2F725" w14:textId="38D6DE3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spits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6506" w:type="dxa"/>
          </w:tcPr>
          <w:p w14:paraId="63EFF4F8" w14:textId="5ACC080E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Район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№1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вод Шпицбергена, рис. 5</w:t>
            </w:r>
          </w:p>
        </w:tc>
        <w:tc>
          <w:tcPr>
            <w:tcW w:w="1397" w:type="dxa"/>
          </w:tcPr>
          <w:p w14:paraId="0795C695" w14:textId="7A672266" w:rsidR="00DF2B3C" w:rsidRPr="00EE1F24" w:rsidRDefault="00EE1F24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590</w:t>
            </w:r>
          </w:p>
        </w:tc>
      </w:tr>
      <w:tr w:rsidR="00DF2B3C" w:rsidRPr="00EE1F24" w14:paraId="1C5FBC05" w14:textId="77777777" w:rsidTr="00EE1F24">
        <w:tc>
          <w:tcPr>
            <w:tcW w:w="1668" w:type="dxa"/>
          </w:tcPr>
          <w:p w14:paraId="5073FDAD" w14:textId="23665885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fjl_e</w:t>
            </w:r>
          </w:p>
        </w:tc>
        <w:tc>
          <w:tcPr>
            <w:tcW w:w="6506" w:type="dxa"/>
          </w:tcPr>
          <w:p w14:paraId="0CD7B276" w14:textId="327C6A63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 xml:space="preserve">Район 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вод </w:t>
            </w:r>
            <w:r w:rsidRPr="00EE1F24">
              <w:rPr>
                <w:rFonts w:ascii="Arial" w:hAnsi="Arial" w:cs="Arial"/>
                <w:sz w:val="20"/>
                <w:szCs w:val="20"/>
              </w:rPr>
              <w:t>арх. ЗФИ,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рис. 5</w:t>
            </w:r>
          </w:p>
        </w:tc>
        <w:tc>
          <w:tcPr>
            <w:tcW w:w="1397" w:type="dxa"/>
          </w:tcPr>
          <w:p w14:paraId="49E61FD3" w14:textId="44FEE472" w:rsidR="00DF2B3C" w:rsidRPr="00EE1F24" w:rsidRDefault="00EE1F24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DF2B3C" w:rsidRPr="00EE1F24" w14:paraId="7CB6ADBC" w14:textId="77777777" w:rsidTr="00EE1F24">
        <w:tc>
          <w:tcPr>
            <w:tcW w:w="1668" w:type="dxa"/>
          </w:tcPr>
          <w:p w14:paraId="7C1966FE" w14:textId="065C4F3D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fjl_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</w:p>
        </w:tc>
        <w:tc>
          <w:tcPr>
            <w:tcW w:w="6506" w:type="dxa"/>
          </w:tcPr>
          <w:p w14:paraId="759128AA" w14:textId="43643C9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 xml:space="preserve">Район </w:t>
            </w:r>
            <w:r w:rsidRPr="00EE1F24">
              <w:rPr>
                <w:rFonts w:ascii="Arial" w:hAnsi="Arial" w:cs="Arial"/>
                <w:sz w:val="20"/>
                <w:szCs w:val="20"/>
              </w:rPr>
              <w:t>W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вод арх. ЗФИ, рис. 5</w:t>
            </w:r>
          </w:p>
        </w:tc>
        <w:tc>
          <w:tcPr>
            <w:tcW w:w="1397" w:type="dxa"/>
          </w:tcPr>
          <w:p w14:paraId="5CD1EE7A" w14:textId="5E9772C1" w:rsidR="00DF2B3C" w:rsidRPr="00EE1F24" w:rsidRDefault="00EE1F24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  <w:tr w:rsidR="00DF2B3C" w:rsidRPr="00EE1F24" w14:paraId="17E00751" w14:textId="77777777" w:rsidTr="00EE1F24">
        <w:tc>
          <w:tcPr>
            <w:tcW w:w="1668" w:type="dxa"/>
          </w:tcPr>
          <w:p w14:paraId="469F8545" w14:textId="06687923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fjl_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</w:p>
        </w:tc>
        <w:tc>
          <w:tcPr>
            <w:tcW w:w="6506" w:type="dxa"/>
          </w:tcPr>
          <w:p w14:paraId="70C895AF" w14:textId="3824A5DC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 xml:space="preserve">Район 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вод арх. ЗФИ, рис. 5</w:t>
            </w:r>
          </w:p>
        </w:tc>
        <w:tc>
          <w:tcPr>
            <w:tcW w:w="1397" w:type="dxa"/>
          </w:tcPr>
          <w:p w14:paraId="5A2350CF" w14:textId="53182DF3" w:rsidR="00DF2B3C" w:rsidRPr="00EE1F24" w:rsidRDefault="00EE1F24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46</w:t>
            </w:r>
          </w:p>
        </w:tc>
      </w:tr>
      <w:tr w:rsidR="00DF2B3C" w:rsidRPr="00EE1F24" w14:paraId="004B7636" w14:textId="77777777" w:rsidTr="00EE1F24">
        <w:tc>
          <w:tcPr>
            <w:tcW w:w="1668" w:type="dxa"/>
          </w:tcPr>
          <w:p w14:paraId="6A341D4C" w14:textId="2ACB5F63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fjl_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</w:p>
        </w:tc>
        <w:tc>
          <w:tcPr>
            <w:tcW w:w="6506" w:type="dxa"/>
          </w:tcPr>
          <w:p w14:paraId="6C54DC66" w14:textId="2A156511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Район</w:t>
            </w:r>
            <w:r w:rsidRPr="00EE1F24">
              <w:rPr>
                <w:rFonts w:ascii="Arial" w:hAnsi="Arial" w:cs="Arial"/>
                <w:sz w:val="20"/>
                <w:szCs w:val="20"/>
              </w:rPr>
              <w:t>ы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и 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 w:rsidRPr="00EE1F24">
              <w:rPr>
                <w:rFonts w:ascii="Arial" w:hAnsi="Arial" w:cs="Arial"/>
                <w:sz w:val="20"/>
                <w:szCs w:val="20"/>
              </w:rPr>
              <w:t xml:space="preserve"> вод арх. ЗФИ, рис. 5</w:t>
            </w:r>
          </w:p>
        </w:tc>
        <w:tc>
          <w:tcPr>
            <w:tcW w:w="1397" w:type="dxa"/>
          </w:tcPr>
          <w:p w14:paraId="0E98358F" w14:textId="20072FF1" w:rsidR="00DF2B3C" w:rsidRPr="00EE1F24" w:rsidRDefault="00EE1F24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</w:tr>
      <w:tr w:rsidR="00DF2B3C" w:rsidRPr="00EE1F24" w14:paraId="04B71FE5" w14:textId="77777777" w:rsidTr="00EE1F24">
        <w:tc>
          <w:tcPr>
            <w:tcW w:w="1668" w:type="dxa"/>
          </w:tcPr>
          <w:p w14:paraId="47114348" w14:textId="004F3E88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bar1</w:t>
            </w:r>
          </w:p>
        </w:tc>
        <w:tc>
          <w:tcPr>
            <w:tcW w:w="6506" w:type="dxa"/>
          </w:tcPr>
          <w:p w14:paraId="7C4EEABC" w14:textId="67FEDEF4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СЗ Баренцева моря (I) рис.</w:t>
            </w:r>
            <w:r w:rsidRPr="00EE1F2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97" w:type="dxa"/>
          </w:tcPr>
          <w:p w14:paraId="7A90165E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0AEB7678" w14:textId="77777777" w:rsidTr="00EE1F24">
        <w:tc>
          <w:tcPr>
            <w:tcW w:w="1668" w:type="dxa"/>
          </w:tcPr>
          <w:p w14:paraId="22F6D4A1" w14:textId="062C973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bar2</w:t>
            </w:r>
          </w:p>
        </w:tc>
        <w:tc>
          <w:tcPr>
            <w:tcW w:w="6506" w:type="dxa"/>
          </w:tcPr>
          <w:p w14:paraId="7247DC4F" w14:textId="4857A7BF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З Баренцева моря (II) рис.</w:t>
            </w:r>
            <w:r w:rsidRPr="00EE1F2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97" w:type="dxa"/>
          </w:tcPr>
          <w:p w14:paraId="49DBA8E7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679F2537" w14:textId="77777777" w:rsidTr="00EE1F24">
        <w:tc>
          <w:tcPr>
            <w:tcW w:w="1668" w:type="dxa"/>
          </w:tcPr>
          <w:p w14:paraId="6E5D0F09" w14:textId="5F638BBD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bar3</w:t>
            </w:r>
          </w:p>
        </w:tc>
        <w:tc>
          <w:tcPr>
            <w:tcW w:w="6506" w:type="dxa"/>
          </w:tcPr>
          <w:p w14:paraId="0316C3EF" w14:textId="3EB505AC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Прибрежные район ЗФИ (III) рис.</w:t>
            </w:r>
            <w:r w:rsidRPr="00EE1F2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97" w:type="dxa"/>
          </w:tcPr>
          <w:p w14:paraId="1B675E73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1C3E029D" w14:textId="77777777" w:rsidTr="00EE1F24">
        <w:tc>
          <w:tcPr>
            <w:tcW w:w="1668" w:type="dxa"/>
          </w:tcPr>
          <w:p w14:paraId="1D4C08C6" w14:textId="11F6F9C2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bar4</w:t>
            </w:r>
          </w:p>
        </w:tc>
        <w:tc>
          <w:tcPr>
            <w:tcW w:w="6506" w:type="dxa"/>
          </w:tcPr>
          <w:p w14:paraId="08F94AC8" w14:textId="4E999B7F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СВ Баренцева моря (IV) рис.</w:t>
            </w:r>
            <w:r w:rsidRPr="00EE1F2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97" w:type="dxa"/>
          </w:tcPr>
          <w:p w14:paraId="5EB68CA2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209AE8A9" w14:textId="77777777" w:rsidTr="00EE1F24">
        <w:tc>
          <w:tcPr>
            <w:tcW w:w="1668" w:type="dxa"/>
          </w:tcPr>
          <w:p w14:paraId="1A8CD1BC" w14:textId="71DC69EB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bar5</w:t>
            </w:r>
          </w:p>
        </w:tc>
        <w:tc>
          <w:tcPr>
            <w:tcW w:w="6506" w:type="dxa"/>
          </w:tcPr>
          <w:p w14:paraId="2756E3DA" w14:textId="772D9659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В Баренцева моря (V) рис.</w:t>
            </w:r>
            <w:r w:rsidRPr="00EE1F2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97" w:type="dxa"/>
          </w:tcPr>
          <w:p w14:paraId="4B6FF1C5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2EC053D8" w14:textId="77777777" w:rsidTr="00EE1F24">
        <w:tc>
          <w:tcPr>
            <w:tcW w:w="1668" w:type="dxa"/>
          </w:tcPr>
          <w:p w14:paraId="664F66E1" w14:textId="235D443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bar6</w:t>
            </w:r>
          </w:p>
        </w:tc>
        <w:tc>
          <w:tcPr>
            <w:tcW w:w="6506" w:type="dxa"/>
          </w:tcPr>
          <w:p w14:paraId="0F2ABB27" w14:textId="7EE2F5D3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ЮВ Баренцева моря (VI) рис.</w:t>
            </w:r>
            <w:r w:rsidRPr="00EE1F2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97" w:type="dxa"/>
          </w:tcPr>
          <w:p w14:paraId="755A92D8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34486A4C" w14:textId="77777777" w:rsidTr="00EE1F24">
        <w:tc>
          <w:tcPr>
            <w:tcW w:w="1668" w:type="dxa"/>
          </w:tcPr>
          <w:p w14:paraId="22E29903" w14:textId="5922A226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bar7</w:t>
            </w:r>
          </w:p>
        </w:tc>
        <w:tc>
          <w:tcPr>
            <w:tcW w:w="6506" w:type="dxa"/>
          </w:tcPr>
          <w:p w14:paraId="6A14CF0B" w14:textId="1603EE33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Печорское море (VII) рис.</w:t>
            </w:r>
            <w:r w:rsidRPr="00EE1F2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97" w:type="dxa"/>
          </w:tcPr>
          <w:p w14:paraId="3B57D9B9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148638CD" w14:textId="77777777" w:rsidTr="00EE1F24">
        <w:tc>
          <w:tcPr>
            <w:tcW w:w="1668" w:type="dxa"/>
          </w:tcPr>
          <w:p w14:paraId="2619760E" w14:textId="7C3DC9F0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kar8</w:t>
            </w:r>
          </w:p>
        </w:tc>
        <w:tc>
          <w:tcPr>
            <w:tcW w:w="6506" w:type="dxa"/>
          </w:tcPr>
          <w:p w14:paraId="39D2AE16" w14:textId="39D0DC94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Мыс Желания (VIII) рис.</w:t>
            </w:r>
            <w:r w:rsidRPr="00EE1F2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97" w:type="dxa"/>
          </w:tcPr>
          <w:p w14:paraId="626D41E7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5130A8A9" w14:textId="77777777" w:rsidTr="00EE1F24">
        <w:tc>
          <w:tcPr>
            <w:tcW w:w="1668" w:type="dxa"/>
          </w:tcPr>
          <w:p w14:paraId="472859F7" w14:textId="52C34185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kar9</w:t>
            </w:r>
          </w:p>
        </w:tc>
        <w:tc>
          <w:tcPr>
            <w:tcW w:w="6506" w:type="dxa"/>
          </w:tcPr>
          <w:p w14:paraId="721035F0" w14:textId="625C54FE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 Карского моря (IX) рис.</w:t>
            </w:r>
            <w:r w:rsidRPr="00EE1F2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97" w:type="dxa"/>
          </w:tcPr>
          <w:p w14:paraId="72F236E3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11191601" w14:textId="77777777" w:rsidTr="00EE1F24">
        <w:tc>
          <w:tcPr>
            <w:tcW w:w="1668" w:type="dxa"/>
          </w:tcPr>
          <w:p w14:paraId="23772A36" w14:textId="0A6DF0F2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lap10</w:t>
            </w:r>
          </w:p>
        </w:tc>
        <w:tc>
          <w:tcPr>
            <w:tcW w:w="6506" w:type="dxa"/>
          </w:tcPr>
          <w:p w14:paraId="2D9B1470" w14:textId="1D2FB04D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СЗ моря Лаптевых (XI) рис.</w:t>
            </w:r>
            <w:r w:rsidRPr="00EE1F2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97" w:type="dxa"/>
          </w:tcPr>
          <w:p w14:paraId="316BD6B8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1F8CA0FD" w14:textId="77777777" w:rsidTr="00EE1F24">
        <w:tc>
          <w:tcPr>
            <w:tcW w:w="1668" w:type="dxa"/>
          </w:tcPr>
          <w:p w14:paraId="388238B5" w14:textId="7108D3C9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lap11</w:t>
            </w:r>
          </w:p>
        </w:tc>
        <w:tc>
          <w:tcPr>
            <w:tcW w:w="6506" w:type="dxa"/>
          </w:tcPr>
          <w:p w14:paraId="76C63FFB" w14:textId="7AB1C9F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Лаптевых-Таймырский (XII) рис.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397" w:type="dxa"/>
          </w:tcPr>
          <w:p w14:paraId="2E918449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B3C" w:rsidRPr="00EE1F24" w14:paraId="70BBD04C" w14:textId="77777777" w:rsidTr="00EE1F24">
        <w:tc>
          <w:tcPr>
            <w:tcW w:w="1668" w:type="dxa"/>
          </w:tcPr>
          <w:p w14:paraId="4AD4DCC7" w14:textId="7032D53D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bel</w:t>
            </w:r>
          </w:p>
        </w:tc>
        <w:tc>
          <w:tcPr>
            <w:tcW w:w="6506" w:type="dxa"/>
          </w:tcPr>
          <w:p w14:paraId="63268CAB" w14:textId="692B7912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1F24">
              <w:rPr>
                <w:rFonts w:ascii="Arial" w:hAnsi="Arial" w:cs="Arial"/>
                <w:sz w:val="20"/>
                <w:szCs w:val="20"/>
              </w:rPr>
              <w:t>Белое море рис.</w:t>
            </w:r>
            <w:r w:rsidRPr="00EE1F24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397" w:type="dxa"/>
          </w:tcPr>
          <w:p w14:paraId="58EF55CF" w14:textId="77777777" w:rsidR="00DF2B3C" w:rsidRPr="00EE1F24" w:rsidRDefault="00DF2B3C" w:rsidP="00DF2B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933489" w14:textId="77777777" w:rsidR="00ED11E7" w:rsidRPr="00DF2B3C" w:rsidRDefault="00B53590" w:rsidP="00ED11E7">
      <w:pPr>
        <w:widowControl w:val="0"/>
        <w:jc w:val="center"/>
        <w:rPr>
          <w:rFonts w:ascii="Arial" w:hAnsi="Arial" w:cs="Arial"/>
          <w:b/>
          <w:sz w:val="24"/>
          <w:szCs w:val="24"/>
        </w:rPr>
      </w:pPr>
      <w:r w:rsidRPr="00DF2B3C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CECDDB8" wp14:editId="5602C74A">
            <wp:extent cx="5783580" cy="5462905"/>
            <wp:effectExtent l="0" t="0" r="7620" b="4445"/>
            <wp:docPr id="14" name="Рисунок 1" descr="Описание: 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arc_secto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57F8" w14:textId="77777777" w:rsidR="00ED11E7" w:rsidRPr="00DF2B3C" w:rsidRDefault="00ED11E7" w:rsidP="00ED11E7">
      <w:pPr>
        <w:spacing w:after="0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Рисунок 1 – Секторальное деление северной полярной области. 1 - Сектор 45°W-95°E (Гренландское - Карское моря); 2 - Сектор 170°W-45°W (море Бофорта и Канадская Арктика); 3 - Сектор 95°E-170°W (моря Лаптевых - Чукотское, Берингово, Охотское, Японское)</w:t>
      </w:r>
    </w:p>
    <w:p w14:paraId="4F6283A9" w14:textId="77777777" w:rsidR="002301E7" w:rsidRPr="00DF2B3C" w:rsidRDefault="00B53590" w:rsidP="002301E7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DF2B3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3A44E01" wp14:editId="11515A54">
            <wp:extent cx="6115685" cy="4726305"/>
            <wp:effectExtent l="0" t="0" r="0" b="0"/>
            <wp:docPr id="13" name="Рисунок 2" descr="Описание: 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mask_n_sl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B793" w14:textId="77777777" w:rsidR="002301E7" w:rsidRPr="00DF2B3C" w:rsidRDefault="002301E7" w:rsidP="002301E7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Рисунок 2 – Северный ледовитый океан в официальных границах</w:t>
      </w:r>
    </w:p>
    <w:p w14:paraId="6CCC3953" w14:textId="77777777" w:rsidR="00D76955" w:rsidRPr="00DF2B3C" w:rsidRDefault="00B53590" w:rsidP="00D7695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902F372" wp14:editId="01425FB1">
            <wp:extent cx="5783580" cy="5462905"/>
            <wp:effectExtent l="0" t="0" r="7620" b="4445"/>
            <wp:docPr id="12" name="Рисунок 3" descr="Описание: 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arc_se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0475" w14:textId="77777777" w:rsidR="00D76955" w:rsidRPr="00DF2B3C" w:rsidRDefault="00D76955" w:rsidP="00D76955">
      <w:pPr>
        <w:spacing w:after="0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Рисунок 3 – Моря северной полярной области. 1 – Арктический бассейн; 2- Баренцево море; 3 – Карское море; 4 – море Лаптевых; 5 - Восточно-Сибирское море; 6 – Чукотское море; 7 – море Бофорта; 8 – Канадский архипелаг; 9 – море Линкольна; 10 – Гренландское море; 11 – Норвежское море; 12 – Балтийское море; 13 – Белое море; 14 – Берингово море; 15 – Охотское море; 16 – Японское море; 17 – море Баффина; 18 – Дейвисов пролив; 19 – море Лабрадор; 20 – залив Святого Лаврентия; 21 – Гудзонов залив.</w:t>
      </w:r>
    </w:p>
    <w:p w14:paraId="6E77FE81" w14:textId="77777777" w:rsidR="00F152C6" w:rsidRPr="00DF2B3C" w:rsidRDefault="00B53590" w:rsidP="00F152C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A5DC5C4" wp14:editId="2A78E073">
            <wp:extent cx="5783580" cy="5462905"/>
            <wp:effectExtent l="0" t="0" r="7620" b="4445"/>
            <wp:docPr id="11" name="Рисунок 4" descr="Описание: 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arc_seas_are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B7A66" w14:textId="07F39247" w:rsidR="005B5075" w:rsidRPr="00DF2B3C" w:rsidRDefault="00F152C6" w:rsidP="00F152C6">
      <w:pPr>
        <w:spacing w:after="0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Рисунок 4 – Сектора и моря северной полярной области. 1 - Белое море; 2- Балтийское море; 3 – Баренцево море (СВ); 4 – Баренцево море (З); 5 - Баренцево море (ЮВ); 6 – Карское море (СВ); 7 – Карское море (ЮЗ); 8 – море Лаптевых (</w:t>
      </w:r>
      <w:r w:rsidR="005B5075" w:rsidRPr="00DF2B3C">
        <w:rPr>
          <w:rFonts w:ascii="Arial" w:hAnsi="Arial" w:cs="Arial"/>
          <w:sz w:val="24"/>
          <w:szCs w:val="24"/>
        </w:rPr>
        <w:t>З</w:t>
      </w:r>
      <w:r w:rsidRPr="00DF2B3C">
        <w:rPr>
          <w:rFonts w:ascii="Arial" w:hAnsi="Arial" w:cs="Arial"/>
          <w:sz w:val="24"/>
          <w:szCs w:val="24"/>
        </w:rPr>
        <w:t>); 9 – море Лаптевых (</w:t>
      </w:r>
      <w:r w:rsidR="005B5075" w:rsidRPr="00DF2B3C">
        <w:rPr>
          <w:rFonts w:ascii="Arial" w:hAnsi="Arial" w:cs="Arial"/>
          <w:sz w:val="24"/>
          <w:szCs w:val="24"/>
        </w:rPr>
        <w:t>В</w:t>
      </w:r>
      <w:r w:rsidRPr="00DF2B3C">
        <w:rPr>
          <w:rFonts w:ascii="Arial" w:hAnsi="Arial" w:cs="Arial"/>
          <w:sz w:val="24"/>
          <w:szCs w:val="24"/>
        </w:rPr>
        <w:t xml:space="preserve">); 10 – Восточно-Сибирское море (З); 11 – Восточно-Сибирское море (В); 12 –Чукотское море; 13 –Берингово море; 14 – Охотское море; 15 –Гренландское море; 16 – Норвежское море; 17 – Канадский архипелаг; 18 – Гудзонов залив; 19 – Дейвисов пролив; 20 - море Баффина; 21 – море Лабрадор; 22 - залив Святого Лаврентия; 23 - море Линкольна; 24 - море Бофорта; 25 - Японское море; </w:t>
      </w:r>
      <w:r w:rsidR="005B5075" w:rsidRPr="00DF2B3C">
        <w:rPr>
          <w:rFonts w:ascii="Arial" w:hAnsi="Arial" w:cs="Arial"/>
          <w:sz w:val="24"/>
          <w:szCs w:val="24"/>
        </w:rPr>
        <w:t>26 – сектор АО (10°в.д. – 30°в.д.); 27 - сектор АО (30°з.д. – 10°в.д.); 28 - сектор АО (123°з.д. – 30°з.д.); 29 - сектор АО (156°з.д. – 123°з.д.) ; 30 - сектор АО (180°в.д. – 156°з.д.); 31 - сектор АО (140°в.д. – 180°в.д.); 32 - сектор АО (96°в.д. – 140°в.д.); 33 - сектор АО (65°в.д. – 96°в.д.); 34 - сектор АО (30°в.д. – 65°в.д.).</w:t>
      </w:r>
    </w:p>
    <w:p w14:paraId="263F6DA2" w14:textId="6A5DB066" w:rsidR="00DF2B3C" w:rsidRPr="00DF2B3C" w:rsidRDefault="00DF2B3C" w:rsidP="00F152C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451D03" w14:textId="76FF8902" w:rsidR="00DF2B3C" w:rsidRPr="00DF2B3C" w:rsidRDefault="00DF2B3C" w:rsidP="00F152C6">
      <w:pPr>
        <w:spacing w:after="0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5C0DF47" wp14:editId="6613235E">
            <wp:extent cx="5940425" cy="419989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12D4" w14:textId="69D3A73B" w:rsidR="00DF2B3C" w:rsidRPr="00DF2B3C" w:rsidRDefault="00DF2B3C" w:rsidP="00DF2B3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 xml:space="preserve">Рисунок </w:t>
      </w:r>
      <w:r w:rsidRPr="00DF2B3C">
        <w:rPr>
          <w:rFonts w:ascii="Arial" w:hAnsi="Arial" w:cs="Arial"/>
          <w:sz w:val="24"/>
          <w:szCs w:val="24"/>
        </w:rPr>
        <w:t>5</w:t>
      </w:r>
      <w:r w:rsidRPr="00DF2B3C">
        <w:rPr>
          <w:rFonts w:ascii="Arial" w:hAnsi="Arial" w:cs="Arial"/>
          <w:sz w:val="24"/>
          <w:szCs w:val="24"/>
        </w:rPr>
        <w:t xml:space="preserve"> – Сектора </w:t>
      </w:r>
      <w:r w:rsidRPr="00DF2B3C">
        <w:rPr>
          <w:rFonts w:ascii="Arial" w:hAnsi="Arial" w:cs="Arial"/>
          <w:sz w:val="24"/>
          <w:szCs w:val="24"/>
        </w:rPr>
        <w:t>вод Шпицбергена и арх. ЗФИ</w:t>
      </w:r>
    </w:p>
    <w:p w14:paraId="12436550" w14:textId="77777777" w:rsidR="0088239B" w:rsidRPr="00DF2B3C" w:rsidRDefault="00B53590" w:rsidP="0088239B">
      <w:pPr>
        <w:widowControl w:val="0"/>
        <w:jc w:val="center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A475E76" wp14:editId="1EFFC809">
            <wp:extent cx="6198870" cy="3455670"/>
            <wp:effectExtent l="0" t="0" r="0" b="0"/>
            <wp:docPr id="10" name="Рисунок 5" descr="Описание: arc_mask_gavr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arc_mask_gavril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61C3" w14:textId="21D2EF9B" w:rsidR="0088239B" w:rsidRPr="00DF2B3C" w:rsidRDefault="0088239B" w:rsidP="0088239B">
      <w:pPr>
        <w:widowControl w:val="0"/>
        <w:spacing w:after="0"/>
        <w:jc w:val="center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 xml:space="preserve">Рисунок </w:t>
      </w:r>
      <w:r w:rsidR="00DF2B3C" w:rsidRPr="00DF2B3C">
        <w:rPr>
          <w:rFonts w:ascii="Arial" w:hAnsi="Arial" w:cs="Arial"/>
          <w:sz w:val="24"/>
          <w:szCs w:val="24"/>
        </w:rPr>
        <w:t>6</w:t>
      </w:r>
      <w:r w:rsidRPr="00DF2B3C">
        <w:rPr>
          <w:rFonts w:ascii="Arial" w:hAnsi="Arial" w:cs="Arial"/>
          <w:sz w:val="24"/>
          <w:szCs w:val="24"/>
        </w:rPr>
        <w:t xml:space="preserve"> – Принятое для расчета ледовитостей районирование (акватории) национального парка «Русская Арктика» и заповедных территорий Таймыра</w:t>
      </w:r>
    </w:p>
    <w:p w14:paraId="10BD5C6B" w14:textId="77C3766B" w:rsidR="00C775FD" w:rsidRPr="00DF2B3C" w:rsidRDefault="00C775FD" w:rsidP="00C775F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0A2EDF8" w14:textId="498B4B32" w:rsidR="00DF2B3C" w:rsidRDefault="00DF2B3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FD0931A" w14:textId="77777777" w:rsidR="00DF2B3C" w:rsidRPr="00DF2B3C" w:rsidRDefault="00DF2B3C" w:rsidP="00C775F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8F41E6" w14:textId="77777777" w:rsidR="00C775FD" w:rsidRPr="00DF2B3C" w:rsidRDefault="00C775FD" w:rsidP="00C775FD">
      <w:pPr>
        <w:spacing w:after="0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Таблица 2 - Соответствие имен файлов/подкаталогов и географических регионов Южной полярной области (Южного океана)</w:t>
      </w:r>
    </w:p>
    <w:p w14:paraId="51DFE3E7" w14:textId="77777777" w:rsidR="00ED11E7" w:rsidRPr="00DF2B3C" w:rsidRDefault="00ED11E7" w:rsidP="00D76955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4095"/>
        <w:gridCol w:w="1350"/>
        <w:gridCol w:w="2776"/>
      </w:tblGrid>
      <w:tr w:rsidR="00A52930" w:rsidRPr="00DF2B3C" w14:paraId="32773D9C" w14:textId="77777777" w:rsidTr="002530C5">
        <w:tc>
          <w:tcPr>
            <w:tcW w:w="1101" w:type="dxa"/>
            <w:shd w:val="clear" w:color="auto" w:fill="auto"/>
          </w:tcPr>
          <w:p w14:paraId="1536FC79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F2B3C">
              <w:rPr>
                <w:rFonts w:ascii="Arial" w:hAnsi="Arial" w:cs="Arial"/>
                <w:b/>
                <w:sz w:val="24"/>
                <w:szCs w:val="24"/>
              </w:rPr>
              <w:t>Название</w:t>
            </w:r>
          </w:p>
        </w:tc>
        <w:tc>
          <w:tcPr>
            <w:tcW w:w="4536" w:type="dxa"/>
            <w:shd w:val="clear" w:color="auto" w:fill="auto"/>
          </w:tcPr>
          <w:p w14:paraId="7980627B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F2B3C">
              <w:rPr>
                <w:rFonts w:ascii="Arial" w:hAnsi="Arial" w:cs="Arial"/>
                <w:b/>
                <w:sz w:val="24"/>
                <w:szCs w:val="24"/>
              </w:rPr>
              <w:t>Регион</w:t>
            </w:r>
          </w:p>
        </w:tc>
        <w:tc>
          <w:tcPr>
            <w:tcW w:w="992" w:type="dxa"/>
            <w:shd w:val="clear" w:color="auto" w:fill="auto"/>
          </w:tcPr>
          <w:p w14:paraId="4D4EEF2F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F2B3C">
              <w:rPr>
                <w:rFonts w:ascii="Arial" w:hAnsi="Arial" w:cs="Arial"/>
                <w:b/>
                <w:sz w:val="24"/>
                <w:szCs w:val="24"/>
              </w:rPr>
              <w:t>Название</w:t>
            </w:r>
          </w:p>
        </w:tc>
        <w:tc>
          <w:tcPr>
            <w:tcW w:w="2942" w:type="dxa"/>
            <w:shd w:val="clear" w:color="auto" w:fill="auto"/>
          </w:tcPr>
          <w:p w14:paraId="683ACA7E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F2B3C">
              <w:rPr>
                <w:rFonts w:ascii="Arial" w:hAnsi="Arial" w:cs="Arial"/>
                <w:b/>
                <w:sz w:val="24"/>
                <w:szCs w:val="24"/>
              </w:rPr>
              <w:t>Регион</w:t>
            </w:r>
          </w:p>
        </w:tc>
      </w:tr>
      <w:tr w:rsidR="00A52930" w:rsidRPr="00DF2B3C" w14:paraId="4FAC2446" w14:textId="77777777" w:rsidTr="002530C5">
        <w:tc>
          <w:tcPr>
            <w:tcW w:w="1101" w:type="dxa"/>
            <w:shd w:val="clear" w:color="auto" w:fill="auto"/>
          </w:tcPr>
          <w:p w14:paraId="23834A7D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antarctic</w:t>
            </w:r>
          </w:p>
        </w:tc>
        <w:tc>
          <w:tcPr>
            <w:tcW w:w="4536" w:type="dxa"/>
            <w:shd w:val="clear" w:color="auto" w:fill="auto"/>
          </w:tcPr>
          <w:p w14:paraId="7ECD5574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Южный океан</w:t>
            </w:r>
          </w:p>
        </w:tc>
        <w:tc>
          <w:tcPr>
            <w:tcW w:w="992" w:type="dxa"/>
            <w:shd w:val="clear" w:color="auto" w:fill="auto"/>
          </w:tcPr>
          <w:p w14:paraId="26543E40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cosm</w:t>
            </w:r>
          </w:p>
        </w:tc>
        <w:tc>
          <w:tcPr>
            <w:tcW w:w="2942" w:type="dxa"/>
            <w:shd w:val="clear" w:color="auto" w:fill="auto"/>
          </w:tcPr>
          <w:p w14:paraId="08E4E183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Море Космонавтов рис.7</w:t>
            </w:r>
          </w:p>
        </w:tc>
      </w:tr>
      <w:tr w:rsidR="00A52930" w:rsidRPr="00DF2B3C" w14:paraId="4E8CAD02" w14:textId="77777777" w:rsidTr="002530C5">
        <w:tc>
          <w:tcPr>
            <w:tcW w:w="1101" w:type="dxa"/>
            <w:shd w:val="clear" w:color="auto" w:fill="auto"/>
          </w:tcPr>
          <w:p w14:paraId="19F8686D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satl</w:t>
            </w:r>
          </w:p>
        </w:tc>
        <w:tc>
          <w:tcPr>
            <w:tcW w:w="4536" w:type="dxa"/>
            <w:shd w:val="clear" w:color="auto" w:fill="auto"/>
          </w:tcPr>
          <w:p w14:paraId="69CACCA7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Атлантический сектор (60</w:t>
            </w:r>
            <w:r w:rsidRPr="00DF2B3C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W</w:t>
            </w:r>
            <w:r w:rsidRPr="00DF2B3C">
              <w:rPr>
                <w:rFonts w:ascii="Arial" w:hAnsi="Arial" w:cs="Arial"/>
                <w:sz w:val="24"/>
                <w:szCs w:val="24"/>
              </w:rPr>
              <w:t>-30</w:t>
            </w:r>
            <w:r w:rsidRPr="00DF2B3C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DF2B3C">
              <w:rPr>
                <w:rFonts w:ascii="Arial" w:hAnsi="Arial" w:cs="Arial"/>
                <w:sz w:val="24"/>
                <w:szCs w:val="24"/>
              </w:rPr>
              <w:t>, море Уэдделла) рис. 6</w:t>
            </w:r>
          </w:p>
        </w:tc>
        <w:tc>
          <w:tcPr>
            <w:tcW w:w="992" w:type="dxa"/>
            <w:shd w:val="clear" w:color="auto" w:fill="auto"/>
          </w:tcPr>
          <w:p w14:paraId="2419FF35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sodr</w:t>
            </w:r>
          </w:p>
        </w:tc>
        <w:tc>
          <w:tcPr>
            <w:tcW w:w="2942" w:type="dxa"/>
            <w:shd w:val="clear" w:color="auto" w:fill="auto"/>
          </w:tcPr>
          <w:p w14:paraId="1460543F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Море Содружества рис.7</w:t>
            </w:r>
          </w:p>
        </w:tc>
      </w:tr>
      <w:tr w:rsidR="00A52930" w:rsidRPr="00DF2B3C" w14:paraId="7638130A" w14:textId="77777777" w:rsidTr="002530C5">
        <w:tc>
          <w:tcPr>
            <w:tcW w:w="1101" w:type="dxa"/>
            <w:shd w:val="clear" w:color="auto" w:fill="auto"/>
          </w:tcPr>
          <w:p w14:paraId="05D60171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sind</w:t>
            </w:r>
          </w:p>
        </w:tc>
        <w:tc>
          <w:tcPr>
            <w:tcW w:w="4536" w:type="dxa"/>
            <w:shd w:val="clear" w:color="auto" w:fill="auto"/>
          </w:tcPr>
          <w:p w14:paraId="7E020C1C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Индоокеанский сектор (30</w:t>
            </w:r>
            <w:r w:rsidRPr="00DF2B3C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DF2B3C">
              <w:rPr>
                <w:rFonts w:ascii="Arial" w:hAnsi="Arial" w:cs="Arial"/>
                <w:sz w:val="24"/>
                <w:szCs w:val="24"/>
              </w:rPr>
              <w:t>-150</w:t>
            </w:r>
            <w:r w:rsidRPr="00DF2B3C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DF2B3C">
              <w:rPr>
                <w:rFonts w:ascii="Arial" w:hAnsi="Arial" w:cs="Arial"/>
                <w:sz w:val="24"/>
                <w:szCs w:val="24"/>
              </w:rPr>
              <w:t>, моря Космонавтов, Содружества и Моусона) рис. 6</w:t>
            </w:r>
          </w:p>
        </w:tc>
        <w:tc>
          <w:tcPr>
            <w:tcW w:w="992" w:type="dxa"/>
            <w:shd w:val="clear" w:color="auto" w:fill="auto"/>
          </w:tcPr>
          <w:p w14:paraId="2F9799FD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mows</w:t>
            </w:r>
          </w:p>
        </w:tc>
        <w:tc>
          <w:tcPr>
            <w:tcW w:w="2942" w:type="dxa"/>
            <w:shd w:val="clear" w:color="auto" w:fill="auto"/>
          </w:tcPr>
          <w:p w14:paraId="65FB56A6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Море Моусона рис.7</w:t>
            </w:r>
          </w:p>
        </w:tc>
      </w:tr>
      <w:tr w:rsidR="00A52930" w:rsidRPr="00DF2B3C" w14:paraId="0241FEE1" w14:textId="77777777" w:rsidTr="002530C5">
        <w:tc>
          <w:tcPr>
            <w:tcW w:w="1101" w:type="dxa"/>
            <w:shd w:val="clear" w:color="auto" w:fill="auto"/>
          </w:tcPr>
          <w:p w14:paraId="603F66AF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spac</w:t>
            </w:r>
          </w:p>
        </w:tc>
        <w:tc>
          <w:tcPr>
            <w:tcW w:w="4536" w:type="dxa"/>
            <w:shd w:val="clear" w:color="auto" w:fill="auto"/>
          </w:tcPr>
          <w:p w14:paraId="7B5331BF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Тихоокеанский сектор (150</w:t>
            </w:r>
            <w:r w:rsidRPr="00DF2B3C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DF2B3C">
              <w:rPr>
                <w:rFonts w:ascii="Arial" w:hAnsi="Arial" w:cs="Arial"/>
                <w:sz w:val="24"/>
                <w:szCs w:val="24"/>
              </w:rPr>
              <w:t>-60</w:t>
            </w:r>
            <w:r w:rsidRPr="00DF2B3C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W</w:t>
            </w:r>
            <w:r w:rsidRPr="00DF2B3C">
              <w:rPr>
                <w:rFonts w:ascii="Arial" w:hAnsi="Arial" w:cs="Arial"/>
                <w:sz w:val="24"/>
                <w:szCs w:val="24"/>
              </w:rPr>
              <w:t>, моря Росса, Беллинсгаузена) рис. 6</w:t>
            </w:r>
          </w:p>
        </w:tc>
        <w:tc>
          <w:tcPr>
            <w:tcW w:w="992" w:type="dxa"/>
            <w:shd w:val="clear" w:color="auto" w:fill="auto"/>
          </w:tcPr>
          <w:p w14:paraId="41A854FD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ross</w:t>
            </w:r>
          </w:p>
        </w:tc>
        <w:tc>
          <w:tcPr>
            <w:tcW w:w="2942" w:type="dxa"/>
            <w:shd w:val="clear" w:color="auto" w:fill="auto"/>
          </w:tcPr>
          <w:p w14:paraId="71D13743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Море Росса рис.7</w:t>
            </w:r>
          </w:p>
        </w:tc>
      </w:tr>
      <w:tr w:rsidR="00A52930" w:rsidRPr="00DF2B3C" w14:paraId="202C9330" w14:textId="77777777" w:rsidTr="002530C5">
        <w:tc>
          <w:tcPr>
            <w:tcW w:w="1101" w:type="dxa"/>
            <w:shd w:val="clear" w:color="auto" w:fill="auto"/>
          </w:tcPr>
          <w:p w14:paraId="38DBA2D4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wed1</w:t>
            </w:r>
          </w:p>
        </w:tc>
        <w:tc>
          <w:tcPr>
            <w:tcW w:w="4536" w:type="dxa"/>
            <w:shd w:val="clear" w:color="auto" w:fill="auto"/>
          </w:tcPr>
          <w:p w14:paraId="5D02757C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Западная часть моря Уэдделла рис.7</w:t>
            </w:r>
          </w:p>
        </w:tc>
        <w:tc>
          <w:tcPr>
            <w:tcW w:w="992" w:type="dxa"/>
            <w:shd w:val="clear" w:color="auto" w:fill="auto"/>
          </w:tcPr>
          <w:p w14:paraId="4261F80E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bell</w:t>
            </w:r>
          </w:p>
        </w:tc>
        <w:tc>
          <w:tcPr>
            <w:tcW w:w="2942" w:type="dxa"/>
            <w:shd w:val="clear" w:color="auto" w:fill="auto"/>
          </w:tcPr>
          <w:p w14:paraId="4375FB0A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Море Беллинсгаузена рис.7</w:t>
            </w:r>
          </w:p>
        </w:tc>
      </w:tr>
      <w:tr w:rsidR="00A52930" w:rsidRPr="00DF2B3C" w14:paraId="472C88A5" w14:textId="77777777" w:rsidTr="002530C5">
        <w:tc>
          <w:tcPr>
            <w:tcW w:w="1101" w:type="dxa"/>
            <w:shd w:val="clear" w:color="auto" w:fill="auto"/>
          </w:tcPr>
          <w:p w14:paraId="69176922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wed2</w:t>
            </w:r>
          </w:p>
        </w:tc>
        <w:tc>
          <w:tcPr>
            <w:tcW w:w="4536" w:type="dxa"/>
            <w:shd w:val="clear" w:color="auto" w:fill="auto"/>
          </w:tcPr>
          <w:p w14:paraId="42292F3E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Восточная часть моря Уэдделла рис.7</w:t>
            </w:r>
          </w:p>
        </w:tc>
        <w:tc>
          <w:tcPr>
            <w:tcW w:w="992" w:type="dxa"/>
            <w:shd w:val="clear" w:color="auto" w:fill="auto"/>
          </w:tcPr>
          <w:p w14:paraId="41063AF6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14:paraId="2710B640" w14:textId="77777777" w:rsidR="00C775FD" w:rsidRPr="00DF2B3C" w:rsidRDefault="00C775F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830227" w14:textId="77777777" w:rsidR="001E415D" w:rsidRPr="00DF2B3C" w:rsidRDefault="001E415D" w:rsidP="001E415D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6F64E56" w14:textId="77777777" w:rsidR="001E415D" w:rsidRPr="00DF2B3C" w:rsidRDefault="00B53590" w:rsidP="001E415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5A9BBCA" wp14:editId="6B9608E6">
            <wp:extent cx="6115685" cy="5023485"/>
            <wp:effectExtent l="0" t="0" r="0" b="5715"/>
            <wp:docPr id="9" name="Рисунок 6" descr="Описание: 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ant_secto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0D9C" w14:textId="77777777" w:rsidR="001E415D" w:rsidRPr="00DF2B3C" w:rsidRDefault="001E415D" w:rsidP="001E41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59F07BF" w14:textId="77777777" w:rsidR="001E415D" w:rsidRPr="00DF2B3C" w:rsidRDefault="001E415D" w:rsidP="001E415D">
      <w:pPr>
        <w:spacing w:after="0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lastRenderedPageBreak/>
        <w:t>Рисунок 6 – Секторальное деление Южного океана. 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14:paraId="40F8D76B" w14:textId="77777777" w:rsidR="001E415D" w:rsidRPr="00DF2B3C" w:rsidRDefault="00B53590" w:rsidP="001E415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5E05B8F" wp14:editId="3B256E77">
            <wp:extent cx="6115685" cy="5023485"/>
            <wp:effectExtent l="0" t="0" r="0" b="5715"/>
            <wp:docPr id="8" name="Рисунок 7" descr="Описание: 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ant_se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D0415" w14:textId="77777777" w:rsidR="001E415D" w:rsidRPr="00DF2B3C" w:rsidRDefault="001E415D" w:rsidP="001E415D">
      <w:pPr>
        <w:spacing w:after="0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Рисунок 7 – Моря Южного океана. 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14:paraId="624255CB" w14:textId="77777777" w:rsidR="00FC4BB6" w:rsidRPr="00DF2B3C" w:rsidRDefault="00FC4BB6">
      <w:pPr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br w:type="page"/>
      </w:r>
    </w:p>
    <w:p w14:paraId="25E2477B" w14:textId="77777777" w:rsidR="00C775FD" w:rsidRPr="00DF2B3C" w:rsidRDefault="00C775FD" w:rsidP="001E415D">
      <w:pPr>
        <w:spacing w:after="0"/>
        <w:rPr>
          <w:rFonts w:ascii="Arial" w:hAnsi="Arial" w:cs="Arial"/>
          <w:b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</w:rPr>
        <w:lastRenderedPageBreak/>
        <w:t xml:space="preserve">3. </w:t>
      </w:r>
      <w:r w:rsidR="00736A1B" w:rsidRPr="00DF2B3C">
        <w:rPr>
          <w:rFonts w:ascii="Arial" w:hAnsi="Arial" w:cs="Arial"/>
          <w:b/>
          <w:sz w:val="24"/>
          <w:szCs w:val="24"/>
        </w:rPr>
        <w:tab/>
      </w:r>
      <w:r w:rsidRPr="00DF2B3C">
        <w:rPr>
          <w:rFonts w:ascii="Arial" w:hAnsi="Arial" w:cs="Arial"/>
          <w:b/>
          <w:sz w:val="24"/>
          <w:szCs w:val="24"/>
        </w:rPr>
        <w:t>Наименование файлов в подкаталогах</w:t>
      </w:r>
    </w:p>
    <w:p w14:paraId="74DD0163" w14:textId="77777777" w:rsidR="00C775FD" w:rsidRPr="00DF2B3C" w:rsidRDefault="00C775FD" w:rsidP="001E415D">
      <w:pPr>
        <w:spacing w:after="0"/>
        <w:rPr>
          <w:rFonts w:ascii="Arial" w:hAnsi="Arial" w:cs="Arial"/>
          <w:sz w:val="24"/>
          <w:szCs w:val="24"/>
        </w:rPr>
      </w:pPr>
    </w:p>
    <w:p w14:paraId="5D8B2CA6" w14:textId="77777777" w:rsidR="003E7045" w:rsidRPr="00DF2B3C" w:rsidRDefault="00FC4BB6" w:rsidP="00736A1B">
      <w:pPr>
        <w:spacing w:after="0"/>
        <w:ind w:firstLine="708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В каждо</w:t>
      </w:r>
      <w:r w:rsidR="00C775FD" w:rsidRPr="00DF2B3C">
        <w:rPr>
          <w:rFonts w:ascii="Arial" w:hAnsi="Arial" w:cs="Arial"/>
          <w:sz w:val="24"/>
          <w:szCs w:val="24"/>
        </w:rPr>
        <w:t>м</w:t>
      </w:r>
      <w:r w:rsidRPr="00DF2B3C">
        <w:rPr>
          <w:rFonts w:ascii="Arial" w:hAnsi="Arial" w:cs="Arial"/>
          <w:sz w:val="24"/>
          <w:szCs w:val="24"/>
        </w:rPr>
        <w:t xml:space="preserve"> </w:t>
      </w:r>
      <w:r w:rsidR="00C775FD" w:rsidRPr="00DF2B3C">
        <w:rPr>
          <w:rFonts w:ascii="Arial" w:hAnsi="Arial" w:cs="Arial"/>
          <w:sz w:val="24"/>
          <w:szCs w:val="24"/>
        </w:rPr>
        <w:t xml:space="preserve">подкаталоге </w:t>
      </w:r>
      <w:r w:rsidRPr="00DF2B3C">
        <w:rPr>
          <w:rFonts w:ascii="Arial" w:hAnsi="Arial" w:cs="Arial"/>
          <w:sz w:val="24"/>
          <w:szCs w:val="24"/>
        </w:rPr>
        <w:t>находится файл</w:t>
      </w:r>
      <w:r w:rsidR="00C775FD" w:rsidRPr="00DF2B3C">
        <w:rPr>
          <w:rFonts w:ascii="Arial" w:hAnsi="Arial" w:cs="Arial"/>
          <w:sz w:val="24"/>
          <w:szCs w:val="24"/>
        </w:rPr>
        <w:t>ы</w:t>
      </w:r>
      <w:r w:rsidRPr="00DF2B3C">
        <w:rPr>
          <w:rFonts w:ascii="Arial" w:hAnsi="Arial" w:cs="Arial"/>
          <w:sz w:val="24"/>
          <w:szCs w:val="24"/>
        </w:rPr>
        <w:t xml:space="preserve"> </w:t>
      </w:r>
      <w:r w:rsidR="00C775FD" w:rsidRPr="00DF2B3C">
        <w:rPr>
          <w:rFonts w:ascii="Arial" w:hAnsi="Arial" w:cs="Arial"/>
          <w:sz w:val="24"/>
          <w:szCs w:val="24"/>
        </w:rPr>
        <w:t xml:space="preserve">формата </w:t>
      </w:r>
      <w:r w:rsidRPr="00DF2B3C">
        <w:rPr>
          <w:rFonts w:ascii="Arial" w:hAnsi="Arial" w:cs="Arial"/>
          <w:sz w:val="24"/>
          <w:szCs w:val="24"/>
          <w:lang w:val="en-US"/>
        </w:rPr>
        <w:t>csv</w:t>
      </w:r>
      <w:r w:rsidRPr="00DF2B3C">
        <w:rPr>
          <w:rFonts w:ascii="Arial" w:hAnsi="Arial" w:cs="Arial"/>
          <w:sz w:val="24"/>
          <w:szCs w:val="24"/>
        </w:rPr>
        <w:t xml:space="preserve"> </w:t>
      </w:r>
      <w:r w:rsidR="00C775FD" w:rsidRPr="00DF2B3C">
        <w:rPr>
          <w:rFonts w:ascii="Arial" w:hAnsi="Arial" w:cs="Arial"/>
          <w:sz w:val="24"/>
          <w:szCs w:val="24"/>
        </w:rPr>
        <w:t>следующего содержания:</w:t>
      </w:r>
    </w:p>
    <w:p w14:paraId="3F3CB58B" w14:textId="77777777" w:rsidR="00C775FD" w:rsidRPr="00DF2B3C" w:rsidRDefault="00C775FD" w:rsidP="001E415D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5"/>
        <w:gridCol w:w="6406"/>
      </w:tblGrid>
      <w:tr w:rsidR="003A72E0" w:rsidRPr="00DF2B3C" w14:paraId="42C630B3" w14:textId="77777777" w:rsidTr="002530C5">
        <w:tc>
          <w:tcPr>
            <w:tcW w:w="2943" w:type="dxa"/>
            <w:shd w:val="clear" w:color="auto" w:fill="auto"/>
          </w:tcPr>
          <w:p w14:paraId="170D7C27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.csv</w:t>
            </w:r>
          </w:p>
        </w:tc>
        <w:tc>
          <w:tcPr>
            <w:tcW w:w="6628" w:type="dxa"/>
            <w:shd w:val="clear" w:color="auto" w:fill="auto"/>
          </w:tcPr>
          <w:p w14:paraId="7B6091CC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Ежедневные данные по ледовитости</w:t>
            </w:r>
          </w:p>
        </w:tc>
      </w:tr>
      <w:tr w:rsidR="003A72E0" w:rsidRPr="00DF2B3C" w14:paraId="7151E09F" w14:textId="77777777" w:rsidTr="002530C5">
        <w:tc>
          <w:tcPr>
            <w:tcW w:w="2943" w:type="dxa"/>
            <w:shd w:val="clear" w:color="auto" w:fill="auto"/>
          </w:tcPr>
          <w:p w14:paraId="48472AF4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.monthly.max.area.csv</w:t>
            </w:r>
          </w:p>
        </w:tc>
        <w:tc>
          <w:tcPr>
            <w:tcW w:w="6628" w:type="dxa"/>
            <w:shd w:val="clear" w:color="auto" w:fill="auto"/>
          </w:tcPr>
          <w:p w14:paraId="6D47AA01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Максимальные значения по месяцам</w:t>
            </w:r>
          </w:p>
        </w:tc>
      </w:tr>
      <w:tr w:rsidR="003A72E0" w:rsidRPr="00DF2B3C" w14:paraId="16AB22C7" w14:textId="77777777" w:rsidTr="002530C5">
        <w:tc>
          <w:tcPr>
            <w:tcW w:w="2943" w:type="dxa"/>
            <w:shd w:val="clear" w:color="auto" w:fill="auto"/>
          </w:tcPr>
          <w:p w14:paraId="6D232221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monthly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max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exnt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csv</w:t>
            </w:r>
          </w:p>
        </w:tc>
        <w:tc>
          <w:tcPr>
            <w:tcW w:w="6628" w:type="dxa"/>
            <w:shd w:val="clear" w:color="auto" w:fill="auto"/>
          </w:tcPr>
          <w:p w14:paraId="77E13B41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Максимальные значения по месяцам</w:t>
            </w:r>
          </w:p>
        </w:tc>
      </w:tr>
      <w:tr w:rsidR="003A72E0" w:rsidRPr="00DF2B3C" w14:paraId="731FD266" w14:textId="77777777" w:rsidTr="002530C5">
        <w:tc>
          <w:tcPr>
            <w:tcW w:w="2943" w:type="dxa"/>
            <w:shd w:val="clear" w:color="auto" w:fill="auto"/>
          </w:tcPr>
          <w:p w14:paraId="3E61F101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.monthly.mea.area.csv</w:t>
            </w:r>
          </w:p>
        </w:tc>
        <w:tc>
          <w:tcPr>
            <w:tcW w:w="6628" w:type="dxa"/>
            <w:shd w:val="clear" w:color="auto" w:fill="auto"/>
          </w:tcPr>
          <w:p w14:paraId="4E677C7E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Средние значения по месяцам</w:t>
            </w:r>
          </w:p>
        </w:tc>
      </w:tr>
      <w:tr w:rsidR="003A72E0" w:rsidRPr="00DF2B3C" w14:paraId="2718A69C" w14:textId="77777777" w:rsidTr="002530C5">
        <w:tc>
          <w:tcPr>
            <w:tcW w:w="2943" w:type="dxa"/>
            <w:shd w:val="clear" w:color="auto" w:fill="auto"/>
          </w:tcPr>
          <w:p w14:paraId="26D79116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monthly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mea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exnt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csv</w:t>
            </w:r>
          </w:p>
        </w:tc>
        <w:tc>
          <w:tcPr>
            <w:tcW w:w="6628" w:type="dxa"/>
            <w:shd w:val="clear" w:color="auto" w:fill="auto"/>
          </w:tcPr>
          <w:p w14:paraId="36E5C08D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Средние значения по месяцам</w:t>
            </w:r>
          </w:p>
        </w:tc>
      </w:tr>
      <w:tr w:rsidR="003A72E0" w:rsidRPr="00DF2B3C" w14:paraId="559BDB8E" w14:textId="77777777" w:rsidTr="002530C5">
        <w:tc>
          <w:tcPr>
            <w:tcW w:w="2943" w:type="dxa"/>
            <w:shd w:val="clear" w:color="auto" w:fill="auto"/>
          </w:tcPr>
          <w:p w14:paraId="77BC69CA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.monthly.min.area.csv</w:t>
            </w:r>
          </w:p>
        </w:tc>
        <w:tc>
          <w:tcPr>
            <w:tcW w:w="6628" w:type="dxa"/>
            <w:shd w:val="clear" w:color="auto" w:fill="auto"/>
          </w:tcPr>
          <w:p w14:paraId="1233504A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Минимальные значения по месяцам</w:t>
            </w:r>
          </w:p>
        </w:tc>
      </w:tr>
      <w:tr w:rsidR="003A72E0" w:rsidRPr="00DF2B3C" w14:paraId="436962A4" w14:textId="77777777" w:rsidTr="002530C5">
        <w:tc>
          <w:tcPr>
            <w:tcW w:w="2943" w:type="dxa"/>
            <w:shd w:val="clear" w:color="auto" w:fill="auto"/>
          </w:tcPr>
          <w:p w14:paraId="5742CB06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monthly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min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exnt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csv</w:t>
            </w:r>
          </w:p>
        </w:tc>
        <w:tc>
          <w:tcPr>
            <w:tcW w:w="6628" w:type="dxa"/>
            <w:shd w:val="clear" w:color="auto" w:fill="auto"/>
          </w:tcPr>
          <w:p w14:paraId="3873895C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Минимальные значения по месяцам</w:t>
            </w:r>
          </w:p>
        </w:tc>
      </w:tr>
      <w:tr w:rsidR="003A72E0" w:rsidRPr="00DF2B3C" w14:paraId="1C8E1DB4" w14:textId="77777777" w:rsidTr="002530C5">
        <w:tc>
          <w:tcPr>
            <w:tcW w:w="2943" w:type="dxa"/>
            <w:shd w:val="clear" w:color="auto" w:fill="auto"/>
          </w:tcPr>
          <w:p w14:paraId="3CFA0DB6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.monthly.q07.area.csv</w:t>
            </w:r>
          </w:p>
        </w:tc>
        <w:tc>
          <w:tcPr>
            <w:tcW w:w="6628" w:type="dxa"/>
            <w:shd w:val="clear" w:color="auto" w:fill="auto"/>
          </w:tcPr>
          <w:p w14:paraId="5FECDAAE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Квантиль 7% по месяцам</w:t>
            </w:r>
          </w:p>
        </w:tc>
      </w:tr>
      <w:tr w:rsidR="003A72E0" w:rsidRPr="00DF2B3C" w14:paraId="658F5B34" w14:textId="77777777" w:rsidTr="002530C5">
        <w:tc>
          <w:tcPr>
            <w:tcW w:w="2943" w:type="dxa"/>
            <w:shd w:val="clear" w:color="auto" w:fill="auto"/>
          </w:tcPr>
          <w:p w14:paraId="131649BA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monthly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DF2B3C">
              <w:rPr>
                <w:rFonts w:ascii="Arial" w:hAnsi="Arial" w:cs="Arial"/>
                <w:sz w:val="24"/>
                <w:szCs w:val="24"/>
              </w:rPr>
              <w:t>07.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exnt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csv</w:t>
            </w:r>
          </w:p>
        </w:tc>
        <w:tc>
          <w:tcPr>
            <w:tcW w:w="6628" w:type="dxa"/>
            <w:shd w:val="clear" w:color="auto" w:fill="auto"/>
          </w:tcPr>
          <w:p w14:paraId="5917150C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Квантиль 7% по месяцам</w:t>
            </w:r>
          </w:p>
        </w:tc>
      </w:tr>
      <w:tr w:rsidR="003A72E0" w:rsidRPr="00DF2B3C" w14:paraId="453A1DBC" w14:textId="77777777" w:rsidTr="002530C5">
        <w:tc>
          <w:tcPr>
            <w:tcW w:w="2943" w:type="dxa"/>
            <w:shd w:val="clear" w:color="auto" w:fill="auto"/>
          </w:tcPr>
          <w:p w14:paraId="47AABEAB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.monthly.q25.area.csv</w:t>
            </w:r>
          </w:p>
        </w:tc>
        <w:tc>
          <w:tcPr>
            <w:tcW w:w="6628" w:type="dxa"/>
            <w:shd w:val="clear" w:color="auto" w:fill="auto"/>
          </w:tcPr>
          <w:p w14:paraId="7C618BB8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Квантиль 25% по месяцам</w:t>
            </w:r>
          </w:p>
        </w:tc>
      </w:tr>
      <w:tr w:rsidR="003A72E0" w:rsidRPr="00DF2B3C" w14:paraId="6F143F5B" w14:textId="77777777" w:rsidTr="002530C5">
        <w:tc>
          <w:tcPr>
            <w:tcW w:w="2943" w:type="dxa"/>
            <w:shd w:val="clear" w:color="auto" w:fill="auto"/>
          </w:tcPr>
          <w:p w14:paraId="619393EE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monthly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DF2B3C">
              <w:rPr>
                <w:rFonts w:ascii="Arial" w:hAnsi="Arial" w:cs="Arial"/>
                <w:sz w:val="24"/>
                <w:szCs w:val="24"/>
              </w:rPr>
              <w:t>25.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exnt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csv</w:t>
            </w:r>
          </w:p>
        </w:tc>
        <w:tc>
          <w:tcPr>
            <w:tcW w:w="6628" w:type="dxa"/>
            <w:shd w:val="clear" w:color="auto" w:fill="auto"/>
          </w:tcPr>
          <w:p w14:paraId="759EFB1B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Квантиль 25% по месяцам</w:t>
            </w:r>
          </w:p>
        </w:tc>
      </w:tr>
      <w:tr w:rsidR="003A72E0" w:rsidRPr="00DF2B3C" w14:paraId="44B93041" w14:textId="77777777" w:rsidTr="002530C5">
        <w:tc>
          <w:tcPr>
            <w:tcW w:w="2943" w:type="dxa"/>
            <w:shd w:val="clear" w:color="auto" w:fill="auto"/>
          </w:tcPr>
          <w:p w14:paraId="76CF6C55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.monthly.q50.area.csv</w:t>
            </w:r>
          </w:p>
        </w:tc>
        <w:tc>
          <w:tcPr>
            <w:tcW w:w="6628" w:type="dxa"/>
            <w:shd w:val="clear" w:color="auto" w:fill="auto"/>
          </w:tcPr>
          <w:p w14:paraId="0E7BF6D6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Квантиль 50% по месяцам</w:t>
            </w:r>
          </w:p>
        </w:tc>
      </w:tr>
      <w:tr w:rsidR="003A72E0" w:rsidRPr="00DF2B3C" w14:paraId="36552EFA" w14:textId="77777777" w:rsidTr="002530C5">
        <w:tc>
          <w:tcPr>
            <w:tcW w:w="2943" w:type="dxa"/>
            <w:shd w:val="clear" w:color="auto" w:fill="auto"/>
          </w:tcPr>
          <w:p w14:paraId="0F7D1684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monthly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DF2B3C">
              <w:rPr>
                <w:rFonts w:ascii="Arial" w:hAnsi="Arial" w:cs="Arial"/>
                <w:sz w:val="24"/>
                <w:szCs w:val="24"/>
              </w:rPr>
              <w:t>50.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exnt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csv</w:t>
            </w:r>
          </w:p>
        </w:tc>
        <w:tc>
          <w:tcPr>
            <w:tcW w:w="6628" w:type="dxa"/>
            <w:shd w:val="clear" w:color="auto" w:fill="auto"/>
          </w:tcPr>
          <w:p w14:paraId="4CD584D1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Квантиль 50% по месяцам</w:t>
            </w:r>
          </w:p>
        </w:tc>
      </w:tr>
      <w:tr w:rsidR="003A72E0" w:rsidRPr="00DF2B3C" w14:paraId="62B79397" w14:textId="77777777" w:rsidTr="002530C5">
        <w:tc>
          <w:tcPr>
            <w:tcW w:w="2943" w:type="dxa"/>
            <w:shd w:val="clear" w:color="auto" w:fill="auto"/>
          </w:tcPr>
          <w:p w14:paraId="7CF7F99E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.monthly.q75.area.csv</w:t>
            </w:r>
          </w:p>
        </w:tc>
        <w:tc>
          <w:tcPr>
            <w:tcW w:w="6628" w:type="dxa"/>
            <w:shd w:val="clear" w:color="auto" w:fill="auto"/>
          </w:tcPr>
          <w:p w14:paraId="50302992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Квантиль 75% по месяцам</w:t>
            </w:r>
          </w:p>
        </w:tc>
      </w:tr>
      <w:tr w:rsidR="003A72E0" w:rsidRPr="00DF2B3C" w14:paraId="6E3AC1BD" w14:textId="77777777" w:rsidTr="002530C5">
        <w:tc>
          <w:tcPr>
            <w:tcW w:w="2943" w:type="dxa"/>
            <w:shd w:val="clear" w:color="auto" w:fill="auto"/>
          </w:tcPr>
          <w:p w14:paraId="37A5E19F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monthly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DF2B3C">
              <w:rPr>
                <w:rFonts w:ascii="Arial" w:hAnsi="Arial" w:cs="Arial"/>
                <w:sz w:val="24"/>
                <w:szCs w:val="24"/>
              </w:rPr>
              <w:t>75.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exnt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csv</w:t>
            </w:r>
          </w:p>
        </w:tc>
        <w:tc>
          <w:tcPr>
            <w:tcW w:w="6628" w:type="dxa"/>
            <w:shd w:val="clear" w:color="auto" w:fill="auto"/>
          </w:tcPr>
          <w:p w14:paraId="71CD5B76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Квантиль 75% по месяцам</w:t>
            </w:r>
          </w:p>
        </w:tc>
      </w:tr>
      <w:tr w:rsidR="003A72E0" w:rsidRPr="00DF2B3C" w14:paraId="04453BC3" w14:textId="77777777" w:rsidTr="002530C5">
        <w:tc>
          <w:tcPr>
            <w:tcW w:w="2943" w:type="dxa"/>
            <w:shd w:val="clear" w:color="auto" w:fill="auto"/>
          </w:tcPr>
          <w:p w14:paraId="5F2763DF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.monthly.q93.area.csv</w:t>
            </w:r>
          </w:p>
        </w:tc>
        <w:tc>
          <w:tcPr>
            <w:tcW w:w="6628" w:type="dxa"/>
            <w:shd w:val="clear" w:color="auto" w:fill="auto"/>
          </w:tcPr>
          <w:p w14:paraId="052F57BA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Квантиль 93% по месяцам</w:t>
            </w:r>
          </w:p>
        </w:tc>
      </w:tr>
      <w:tr w:rsidR="003A72E0" w:rsidRPr="00DF2B3C" w14:paraId="56F1D6F1" w14:textId="77777777" w:rsidTr="002530C5">
        <w:tc>
          <w:tcPr>
            <w:tcW w:w="2943" w:type="dxa"/>
            <w:shd w:val="clear" w:color="auto" w:fill="auto"/>
          </w:tcPr>
          <w:p w14:paraId="6F125C5D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monthly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q</w:t>
            </w:r>
            <w:r w:rsidRPr="00DF2B3C">
              <w:rPr>
                <w:rFonts w:ascii="Arial" w:hAnsi="Arial" w:cs="Arial"/>
                <w:sz w:val="24"/>
                <w:szCs w:val="24"/>
              </w:rPr>
              <w:t>93.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exnt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csv</w:t>
            </w:r>
          </w:p>
        </w:tc>
        <w:tc>
          <w:tcPr>
            <w:tcW w:w="6628" w:type="dxa"/>
            <w:shd w:val="clear" w:color="auto" w:fill="auto"/>
          </w:tcPr>
          <w:p w14:paraId="2E6E424A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Квантиль 93% по месяцам</w:t>
            </w:r>
          </w:p>
        </w:tc>
      </w:tr>
      <w:tr w:rsidR="003A72E0" w:rsidRPr="00DF2B3C" w14:paraId="440FA3AF" w14:textId="77777777" w:rsidTr="002530C5">
        <w:tc>
          <w:tcPr>
            <w:tcW w:w="2943" w:type="dxa"/>
            <w:shd w:val="clear" w:color="auto" w:fill="auto"/>
          </w:tcPr>
          <w:p w14:paraId="16CFAF06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.monthly.rms.area.csv</w:t>
            </w:r>
          </w:p>
        </w:tc>
        <w:tc>
          <w:tcPr>
            <w:tcW w:w="6628" w:type="dxa"/>
            <w:shd w:val="clear" w:color="auto" w:fill="auto"/>
          </w:tcPr>
          <w:p w14:paraId="387A39FE" w14:textId="77777777" w:rsidR="003A72E0" w:rsidRPr="00DF2B3C" w:rsidRDefault="00153C8D" w:rsidP="00736A1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Среднеквадратические отклонения по месяцам</w:t>
            </w:r>
          </w:p>
        </w:tc>
      </w:tr>
      <w:tr w:rsidR="003A72E0" w:rsidRPr="00DF2B3C" w14:paraId="28E01B89" w14:textId="77777777" w:rsidTr="002530C5">
        <w:tc>
          <w:tcPr>
            <w:tcW w:w="2943" w:type="dxa"/>
            <w:shd w:val="clear" w:color="auto" w:fill="auto"/>
          </w:tcPr>
          <w:p w14:paraId="27074552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monthly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rms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exnt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csv</w:t>
            </w:r>
          </w:p>
        </w:tc>
        <w:tc>
          <w:tcPr>
            <w:tcW w:w="6628" w:type="dxa"/>
            <w:shd w:val="clear" w:color="auto" w:fill="auto"/>
          </w:tcPr>
          <w:p w14:paraId="5CFB1EF9" w14:textId="77777777" w:rsidR="003A72E0" w:rsidRPr="00DF2B3C" w:rsidRDefault="00153C8D" w:rsidP="00736A1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Среднеквадратические отклонения по месяцам</w:t>
            </w:r>
          </w:p>
        </w:tc>
      </w:tr>
      <w:tr w:rsidR="003A72E0" w:rsidRPr="00DF2B3C" w14:paraId="1CA3EB81" w14:textId="77777777" w:rsidTr="002530C5">
        <w:tc>
          <w:tcPr>
            <w:tcW w:w="2943" w:type="dxa"/>
            <w:shd w:val="clear" w:color="auto" w:fill="auto"/>
          </w:tcPr>
          <w:p w14:paraId="388D31E2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.monthly.rng.area.csv</w:t>
            </w:r>
          </w:p>
        </w:tc>
        <w:tc>
          <w:tcPr>
            <w:tcW w:w="6628" w:type="dxa"/>
            <w:shd w:val="clear" w:color="auto" w:fill="auto"/>
          </w:tcPr>
          <w:p w14:paraId="1BBF8026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Размах по месяцам</w:t>
            </w:r>
          </w:p>
        </w:tc>
      </w:tr>
      <w:tr w:rsidR="003A72E0" w:rsidRPr="00DF2B3C" w14:paraId="5C96F6D6" w14:textId="77777777" w:rsidTr="002530C5">
        <w:tc>
          <w:tcPr>
            <w:tcW w:w="2943" w:type="dxa"/>
            <w:shd w:val="clear" w:color="auto" w:fill="auto"/>
          </w:tcPr>
          <w:p w14:paraId="578E6218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monthly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rng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exnt</w:t>
            </w:r>
            <w:r w:rsidRPr="00DF2B3C">
              <w:rPr>
                <w:rFonts w:ascii="Arial" w:hAnsi="Arial" w:cs="Arial"/>
                <w:sz w:val="24"/>
                <w:szCs w:val="24"/>
              </w:rPr>
              <w:t>.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csv</w:t>
            </w:r>
          </w:p>
        </w:tc>
        <w:tc>
          <w:tcPr>
            <w:tcW w:w="6628" w:type="dxa"/>
            <w:shd w:val="clear" w:color="auto" w:fill="auto"/>
          </w:tcPr>
          <w:p w14:paraId="0C560F55" w14:textId="77777777" w:rsidR="003A72E0" w:rsidRPr="00DF2B3C" w:rsidRDefault="00153C8D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Размах по месяцам</w:t>
            </w:r>
          </w:p>
        </w:tc>
      </w:tr>
      <w:tr w:rsidR="003A72E0" w:rsidRPr="00DF2B3C" w14:paraId="0841391A" w14:textId="77777777" w:rsidTr="002530C5">
        <w:tc>
          <w:tcPr>
            <w:tcW w:w="2943" w:type="dxa"/>
            <w:shd w:val="clear" w:color="auto" w:fill="auto"/>
          </w:tcPr>
          <w:p w14:paraId="26884A1C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.season.area.csv</w:t>
            </w:r>
          </w:p>
        </w:tc>
        <w:tc>
          <w:tcPr>
            <w:tcW w:w="6628" w:type="dxa"/>
            <w:shd w:val="clear" w:color="auto" w:fill="auto"/>
          </w:tcPr>
          <w:p w14:paraId="558FC9E5" w14:textId="77777777" w:rsidR="003A72E0" w:rsidRPr="00DF2B3C" w:rsidRDefault="00E01529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Ежедневные данные по ледовитости и статистические хар-ки</w:t>
            </w:r>
          </w:p>
        </w:tc>
      </w:tr>
      <w:tr w:rsidR="003A72E0" w:rsidRPr="00DF2B3C" w14:paraId="72A3544A" w14:textId="77777777" w:rsidTr="002530C5">
        <w:tc>
          <w:tcPr>
            <w:tcW w:w="2943" w:type="dxa"/>
            <w:shd w:val="clear" w:color="auto" w:fill="auto"/>
          </w:tcPr>
          <w:p w14:paraId="493844EE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.season.exnt.csv</w:t>
            </w:r>
          </w:p>
        </w:tc>
        <w:tc>
          <w:tcPr>
            <w:tcW w:w="6628" w:type="dxa"/>
            <w:shd w:val="clear" w:color="auto" w:fill="auto"/>
          </w:tcPr>
          <w:p w14:paraId="0EB937EE" w14:textId="77777777" w:rsidR="003A72E0" w:rsidRPr="00DF2B3C" w:rsidRDefault="00E01529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Ежедневные данные по ледовитости и статистические хар-ки</w:t>
            </w:r>
          </w:p>
        </w:tc>
      </w:tr>
      <w:tr w:rsidR="003A72E0" w:rsidRPr="00DF2B3C" w14:paraId="722E0BCA" w14:textId="77777777" w:rsidTr="002530C5">
        <w:tc>
          <w:tcPr>
            <w:tcW w:w="2943" w:type="dxa"/>
            <w:shd w:val="clear" w:color="auto" w:fill="auto"/>
          </w:tcPr>
          <w:p w14:paraId="7EE588E0" w14:textId="77777777" w:rsidR="003A72E0" w:rsidRPr="00DF2B3C" w:rsidRDefault="003A72E0" w:rsidP="002530C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B3C">
              <w:rPr>
                <w:rFonts w:ascii="Arial" w:hAnsi="Arial" w:cs="Arial"/>
                <w:color w:val="7F7F7F"/>
                <w:sz w:val="24"/>
                <w:szCs w:val="24"/>
                <w:lang w:val="en-US"/>
              </w:rPr>
              <w:t>nnnn</w:t>
            </w:r>
            <w:r w:rsidRPr="00DF2B3C">
              <w:rPr>
                <w:rFonts w:ascii="Arial" w:hAnsi="Arial" w:cs="Arial"/>
                <w:sz w:val="24"/>
                <w:szCs w:val="24"/>
                <w:lang w:val="en-US"/>
              </w:rPr>
              <w:t>.smoothed.csv</w:t>
            </w:r>
          </w:p>
        </w:tc>
        <w:tc>
          <w:tcPr>
            <w:tcW w:w="6628" w:type="dxa"/>
            <w:shd w:val="clear" w:color="auto" w:fill="auto"/>
          </w:tcPr>
          <w:p w14:paraId="46C0EC17" w14:textId="77777777" w:rsidR="003A72E0" w:rsidRPr="00DF2B3C" w:rsidRDefault="00E01529" w:rsidP="00A5293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2B3C">
              <w:rPr>
                <w:rFonts w:ascii="Arial" w:hAnsi="Arial" w:cs="Arial"/>
                <w:sz w:val="24"/>
                <w:szCs w:val="24"/>
              </w:rPr>
              <w:t>Сглаженные значения (с окном 365 дней)</w:t>
            </w:r>
          </w:p>
        </w:tc>
      </w:tr>
    </w:tbl>
    <w:p w14:paraId="6B8731A0" w14:textId="77777777" w:rsidR="00E01529" w:rsidRPr="00DF2B3C" w:rsidRDefault="00E01529" w:rsidP="00736A1B">
      <w:pPr>
        <w:spacing w:after="0"/>
        <w:ind w:firstLine="36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Примечание:</w:t>
      </w:r>
    </w:p>
    <w:p w14:paraId="3C87C109" w14:textId="77777777" w:rsidR="00E01529" w:rsidRPr="00DF2B3C" w:rsidRDefault="00E01529" w:rsidP="00736A1B">
      <w:pPr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color w:val="7F7F7F"/>
          <w:sz w:val="24"/>
          <w:szCs w:val="24"/>
          <w:lang w:val="en-US"/>
        </w:rPr>
        <w:t>nnnn</w:t>
      </w:r>
      <w:r w:rsidRPr="00DF2B3C">
        <w:rPr>
          <w:rFonts w:ascii="Arial" w:hAnsi="Arial" w:cs="Arial"/>
          <w:sz w:val="24"/>
          <w:szCs w:val="24"/>
        </w:rPr>
        <w:t xml:space="preserve"> -название п</w:t>
      </w:r>
      <w:r w:rsidR="00C775FD" w:rsidRPr="00DF2B3C">
        <w:rPr>
          <w:rFonts w:ascii="Arial" w:hAnsi="Arial" w:cs="Arial"/>
          <w:sz w:val="24"/>
          <w:szCs w:val="24"/>
        </w:rPr>
        <w:t>одкаталога</w:t>
      </w:r>
      <w:r w:rsidRPr="00DF2B3C">
        <w:rPr>
          <w:rFonts w:ascii="Arial" w:hAnsi="Arial" w:cs="Arial"/>
          <w:sz w:val="24"/>
          <w:szCs w:val="24"/>
        </w:rPr>
        <w:t xml:space="preserve">; </w:t>
      </w:r>
    </w:p>
    <w:p w14:paraId="3F053E20" w14:textId="77777777" w:rsidR="00E01529" w:rsidRPr="00DF2B3C" w:rsidRDefault="00E01529" w:rsidP="00736A1B">
      <w:pPr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  <w:lang w:val="en-US"/>
        </w:rPr>
        <w:t>area</w:t>
      </w:r>
      <w:r w:rsidR="00C775FD" w:rsidRPr="00DF2B3C">
        <w:rPr>
          <w:rFonts w:ascii="Arial" w:hAnsi="Arial" w:cs="Arial"/>
          <w:sz w:val="24"/>
          <w:szCs w:val="24"/>
        </w:rPr>
        <w:t xml:space="preserve"> </w:t>
      </w:r>
      <w:r w:rsidRPr="00DF2B3C">
        <w:rPr>
          <w:rFonts w:ascii="Arial" w:hAnsi="Arial" w:cs="Arial"/>
          <w:sz w:val="24"/>
          <w:szCs w:val="24"/>
        </w:rPr>
        <w:t>-</w:t>
      </w:r>
      <w:r w:rsidR="00C775FD" w:rsidRPr="00DF2B3C">
        <w:rPr>
          <w:rFonts w:ascii="Arial" w:hAnsi="Arial" w:cs="Arial"/>
          <w:sz w:val="24"/>
          <w:szCs w:val="24"/>
        </w:rPr>
        <w:t xml:space="preserve"> </w:t>
      </w:r>
      <w:r w:rsidRPr="00DF2B3C">
        <w:rPr>
          <w:rFonts w:ascii="Arial" w:hAnsi="Arial" w:cs="Arial"/>
          <w:sz w:val="24"/>
          <w:szCs w:val="24"/>
        </w:rPr>
        <w:t xml:space="preserve"> приведенная ледовитость; </w:t>
      </w:r>
    </w:p>
    <w:p w14:paraId="472D32E2" w14:textId="77777777" w:rsidR="003A72E0" w:rsidRPr="00DF2B3C" w:rsidRDefault="00E01529" w:rsidP="00736A1B">
      <w:pPr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  <w:lang w:val="en-US"/>
        </w:rPr>
        <w:t>exnt</w:t>
      </w:r>
      <w:r w:rsidR="00C775FD" w:rsidRPr="00DF2B3C">
        <w:rPr>
          <w:rFonts w:ascii="Arial" w:hAnsi="Arial" w:cs="Arial"/>
          <w:sz w:val="24"/>
          <w:szCs w:val="24"/>
        </w:rPr>
        <w:t xml:space="preserve"> - </w:t>
      </w:r>
      <w:r w:rsidRPr="00DF2B3C">
        <w:rPr>
          <w:rFonts w:ascii="Arial" w:hAnsi="Arial" w:cs="Arial"/>
          <w:sz w:val="24"/>
          <w:szCs w:val="24"/>
        </w:rPr>
        <w:t>ледовитост</w:t>
      </w:r>
      <w:r w:rsidR="00A52930" w:rsidRPr="00DF2B3C">
        <w:rPr>
          <w:rFonts w:ascii="Arial" w:hAnsi="Arial" w:cs="Arial"/>
          <w:sz w:val="24"/>
          <w:szCs w:val="24"/>
        </w:rPr>
        <w:t>ь</w:t>
      </w:r>
      <w:r w:rsidRPr="00DF2B3C">
        <w:rPr>
          <w:rFonts w:ascii="Arial" w:hAnsi="Arial" w:cs="Arial"/>
          <w:sz w:val="24"/>
          <w:szCs w:val="24"/>
        </w:rPr>
        <w:t>.</w:t>
      </w:r>
    </w:p>
    <w:p w14:paraId="2C05D91A" w14:textId="77777777" w:rsidR="00FC4BB6" w:rsidRPr="00DF2B3C" w:rsidRDefault="00FC4BB6" w:rsidP="001E415D">
      <w:pPr>
        <w:spacing w:after="0"/>
        <w:rPr>
          <w:rFonts w:ascii="Arial" w:hAnsi="Arial" w:cs="Arial"/>
          <w:sz w:val="24"/>
          <w:szCs w:val="24"/>
        </w:rPr>
      </w:pPr>
    </w:p>
    <w:p w14:paraId="77667B7B" w14:textId="77777777" w:rsidR="00A52930" w:rsidRPr="00DF2B3C" w:rsidRDefault="00A52930" w:rsidP="001E415D">
      <w:pPr>
        <w:spacing w:after="0"/>
        <w:rPr>
          <w:rFonts w:ascii="Arial" w:hAnsi="Arial" w:cs="Arial"/>
          <w:b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</w:rPr>
        <w:t xml:space="preserve">4. </w:t>
      </w:r>
      <w:r w:rsidR="00736A1B" w:rsidRPr="00DF2B3C">
        <w:rPr>
          <w:rFonts w:ascii="Arial" w:hAnsi="Arial" w:cs="Arial"/>
          <w:b/>
          <w:sz w:val="24"/>
          <w:szCs w:val="24"/>
        </w:rPr>
        <w:tab/>
      </w:r>
      <w:r w:rsidRPr="00DF2B3C">
        <w:rPr>
          <w:rFonts w:ascii="Arial" w:hAnsi="Arial" w:cs="Arial"/>
          <w:b/>
          <w:sz w:val="24"/>
          <w:szCs w:val="24"/>
        </w:rPr>
        <w:t>Структура файлов ежедневной ледовитости</w:t>
      </w:r>
    </w:p>
    <w:p w14:paraId="319C1100" w14:textId="77777777" w:rsidR="00A52930" w:rsidRPr="00DF2B3C" w:rsidRDefault="00A52930" w:rsidP="001E415D">
      <w:pPr>
        <w:spacing w:after="0"/>
        <w:rPr>
          <w:rFonts w:ascii="Arial" w:hAnsi="Arial" w:cs="Arial"/>
          <w:color w:val="7F7F7F"/>
          <w:sz w:val="24"/>
          <w:szCs w:val="24"/>
          <w:u w:val="single"/>
        </w:rPr>
      </w:pPr>
    </w:p>
    <w:p w14:paraId="4B44F575" w14:textId="77777777" w:rsidR="00E01529" w:rsidRPr="00DF2B3C" w:rsidRDefault="00E01529" w:rsidP="00736A1B">
      <w:pPr>
        <w:spacing w:after="0"/>
        <w:ind w:firstLine="708"/>
        <w:rPr>
          <w:rFonts w:ascii="Arial" w:hAnsi="Arial" w:cs="Arial"/>
          <w:sz w:val="24"/>
          <w:szCs w:val="24"/>
          <w:u w:val="single"/>
        </w:rPr>
      </w:pPr>
      <w:r w:rsidRPr="00DF2B3C">
        <w:rPr>
          <w:rFonts w:ascii="Arial" w:hAnsi="Arial" w:cs="Arial"/>
          <w:color w:val="7F7F7F"/>
          <w:sz w:val="24"/>
          <w:szCs w:val="24"/>
          <w:highlight w:val="yellow"/>
          <w:u w:val="single"/>
          <w:lang w:val="en-US"/>
        </w:rPr>
        <w:t>nnnn</w:t>
      </w:r>
      <w:r w:rsidRPr="00DF2B3C">
        <w:rPr>
          <w:rFonts w:ascii="Arial" w:hAnsi="Arial" w:cs="Arial"/>
          <w:sz w:val="24"/>
          <w:szCs w:val="24"/>
          <w:highlight w:val="yellow"/>
          <w:u w:val="single"/>
        </w:rPr>
        <w:t>.</w:t>
      </w:r>
      <w:r w:rsidRPr="00DF2B3C">
        <w:rPr>
          <w:rFonts w:ascii="Arial" w:hAnsi="Arial" w:cs="Arial"/>
          <w:sz w:val="24"/>
          <w:szCs w:val="24"/>
          <w:highlight w:val="yellow"/>
          <w:u w:val="single"/>
          <w:lang w:val="en-US"/>
        </w:rPr>
        <w:t>csv</w:t>
      </w:r>
      <w:r w:rsidRPr="00DF2B3C">
        <w:rPr>
          <w:rFonts w:ascii="Arial" w:hAnsi="Arial" w:cs="Arial"/>
          <w:sz w:val="24"/>
          <w:szCs w:val="24"/>
          <w:highlight w:val="yellow"/>
          <w:u w:val="single"/>
        </w:rPr>
        <w:t xml:space="preserve"> - ежедневные данные по ледовитости</w:t>
      </w:r>
    </w:p>
    <w:p w14:paraId="2F8955C8" w14:textId="77777777" w:rsidR="00E01529" w:rsidRPr="00DF2B3C" w:rsidRDefault="00E01529" w:rsidP="00736A1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Файл содержит ежедневные наблюденные и интерполированные значения ледовитости и приведенной ледовитости (площади льда) в целом и для отдельных интервалов общей сплоченности.</w:t>
      </w:r>
    </w:p>
    <w:p w14:paraId="42ACB00C" w14:textId="77777777" w:rsidR="00E01529" w:rsidRPr="00DF2B3C" w:rsidRDefault="00E01529" w:rsidP="00736A1B">
      <w:pPr>
        <w:spacing w:after="0"/>
        <w:ind w:firstLine="708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Обозначения столбцов:</w:t>
      </w:r>
    </w:p>
    <w:p w14:paraId="75EAA6C1" w14:textId="77777777" w:rsidR="00736A1B" w:rsidRPr="00DF2B3C" w:rsidRDefault="00E01529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A</w:t>
      </w:r>
      <w:r w:rsidRPr="00DF2B3C">
        <w:rPr>
          <w:rFonts w:ascii="Arial" w:hAnsi="Arial" w:cs="Arial"/>
          <w:sz w:val="24"/>
          <w:szCs w:val="24"/>
        </w:rPr>
        <w:t>-Год;</w:t>
      </w:r>
    </w:p>
    <w:p w14:paraId="460C379E" w14:textId="77777777" w:rsidR="00736A1B" w:rsidRPr="00DF2B3C" w:rsidRDefault="00E01529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B</w:t>
      </w:r>
      <w:r w:rsidRPr="00DF2B3C">
        <w:rPr>
          <w:rFonts w:ascii="Arial" w:hAnsi="Arial" w:cs="Arial"/>
          <w:sz w:val="24"/>
          <w:szCs w:val="24"/>
        </w:rPr>
        <w:t>-Месяц;</w:t>
      </w:r>
      <w:r w:rsidR="00A90351" w:rsidRPr="00DF2B3C">
        <w:rPr>
          <w:rFonts w:ascii="Arial" w:hAnsi="Arial" w:cs="Arial"/>
          <w:sz w:val="24"/>
          <w:szCs w:val="24"/>
        </w:rPr>
        <w:t xml:space="preserve"> </w:t>
      </w:r>
    </w:p>
    <w:p w14:paraId="5DBE8BD4" w14:textId="77777777" w:rsidR="00736A1B" w:rsidRPr="00DF2B3C" w:rsidRDefault="00E01529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C</w:t>
      </w:r>
      <w:r w:rsidRPr="00DF2B3C">
        <w:rPr>
          <w:rFonts w:ascii="Arial" w:hAnsi="Arial" w:cs="Arial"/>
          <w:sz w:val="24"/>
          <w:szCs w:val="24"/>
        </w:rPr>
        <w:t>-День;</w:t>
      </w:r>
      <w:r w:rsidR="00A90351" w:rsidRPr="00DF2B3C">
        <w:rPr>
          <w:rFonts w:ascii="Arial" w:hAnsi="Arial" w:cs="Arial"/>
          <w:sz w:val="24"/>
          <w:szCs w:val="24"/>
        </w:rPr>
        <w:t xml:space="preserve"> </w:t>
      </w:r>
    </w:p>
    <w:p w14:paraId="72071F47" w14:textId="77777777" w:rsidR="00736A1B" w:rsidRPr="00DF2B3C" w:rsidRDefault="00E01529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D</w:t>
      </w:r>
      <w:r w:rsidRPr="00DF2B3C">
        <w:rPr>
          <w:rFonts w:ascii="Arial" w:hAnsi="Arial" w:cs="Arial"/>
          <w:sz w:val="24"/>
          <w:szCs w:val="24"/>
        </w:rPr>
        <w:t>-Дата;</w:t>
      </w:r>
      <w:r w:rsidR="00A90351" w:rsidRPr="00DF2B3C">
        <w:rPr>
          <w:rFonts w:ascii="Arial" w:hAnsi="Arial" w:cs="Arial"/>
          <w:sz w:val="24"/>
          <w:szCs w:val="24"/>
        </w:rPr>
        <w:t xml:space="preserve"> </w:t>
      </w:r>
    </w:p>
    <w:p w14:paraId="1647C9C7" w14:textId="77777777" w:rsidR="00E01529" w:rsidRPr="00DF2B3C" w:rsidRDefault="00E01529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E</w:t>
      </w:r>
      <w:r w:rsidRPr="00DF2B3C">
        <w:rPr>
          <w:rFonts w:ascii="Arial" w:hAnsi="Arial" w:cs="Arial"/>
          <w:sz w:val="24"/>
          <w:szCs w:val="24"/>
        </w:rPr>
        <w:t>-Юлианский_день;</w:t>
      </w:r>
    </w:p>
    <w:p w14:paraId="5B1488D2" w14:textId="77777777" w:rsidR="00736A1B" w:rsidRPr="00DF2B3C" w:rsidRDefault="00E01529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lastRenderedPageBreak/>
        <w:t>F</w:t>
      </w:r>
      <w:r w:rsidRPr="00DF2B3C">
        <w:rPr>
          <w:rFonts w:ascii="Arial" w:hAnsi="Arial" w:cs="Arial"/>
          <w:sz w:val="24"/>
          <w:szCs w:val="24"/>
        </w:rPr>
        <w:t>-Ледовитость;</w:t>
      </w:r>
      <w:r w:rsidR="00A90351" w:rsidRPr="00DF2B3C">
        <w:rPr>
          <w:rFonts w:ascii="Arial" w:hAnsi="Arial" w:cs="Arial"/>
          <w:sz w:val="24"/>
          <w:szCs w:val="24"/>
        </w:rPr>
        <w:t xml:space="preserve"> </w:t>
      </w:r>
    </w:p>
    <w:p w14:paraId="3DD1BC9A" w14:textId="77777777" w:rsidR="00736A1B" w:rsidRPr="00DF2B3C" w:rsidRDefault="00E01529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G</w:t>
      </w:r>
      <w:r w:rsidRPr="00DF2B3C">
        <w:rPr>
          <w:rFonts w:ascii="Arial" w:hAnsi="Arial" w:cs="Arial"/>
          <w:sz w:val="24"/>
          <w:szCs w:val="24"/>
        </w:rPr>
        <w:t>-Ледовитость_0-34%;</w:t>
      </w:r>
      <w:r w:rsidR="00A90351" w:rsidRPr="00DF2B3C">
        <w:rPr>
          <w:rFonts w:ascii="Arial" w:hAnsi="Arial" w:cs="Arial"/>
          <w:sz w:val="24"/>
          <w:szCs w:val="24"/>
        </w:rPr>
        <w:t xml:space="preserve"> </w:t>
      </w:r>
    </w:p>
    <w:p w14:paraId="323D3165" w14:textId="77777777" w:rsidR="00736A1B" w:rsidRPr="00DF2B3C" w:rsidRDefault="00E01529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H</w:t>
      </w:r>
      <w:r w:rsidRPr="00DF2B3C">
        <w:rPr>
          <w:rFonts w:ascii="Arial" w:hAnsi="Arial" w:cs="Arial"/>
          <w:sz w:val="24"/>
          <w:szCs w:val="24"/>
        </w:rPr>
        <w:t>-Ледовитость_35-64%;</w:t>
      </w:r>
    </w:p>
    <w:p w14:paraId="709CB42C" w14:textId="77777777" w:rsidR="00A90351" w:rsidRPr="00DF2B3C" w:rsidRDefault="00E01529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I</w:t>
      </w:r>
      <w:r w:rsidRPr="00DF2B3C">
        <w:rPr>
          <w:rFonts w:ascii="Arial" w:hAnsi="Arial" w:cs="Arial"/>
          <w:sz w:val="24"/>
          <w:szCs w:val="24"/>
        </w:rPr>
        <w:t>-Ледовитость_65-84%;</w:t>
      </w:r>
    </w:p>
    <w:p w14:paraId="46B8FCF0" w14:textId="77777777" w:rsidR="00E01529" w:rsidRPr="00DF2B3C" w:rsidRDefault="00A90351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J</w:t>
      </w:r>
      <w:r w:rsidRPr="00DF2B3C">
        <w:rPr>
          <w:rFonts w:ascii="Arial" w:hAnsi="Arial" w:cs="Arial"/>
          <w:sz w:val="24"/>
          <w:szCs w:val="24"/>
        </w:rPr>
        <w:t>-</w:t>
      </w:r>
      <w:r w:rsidR="00E01529" w:rsidRPr="00DF2B3C">
        <w:rPr>
          <w:rFonts w:ascii="Arial" w:hAnsi="Arial" w:cs="Arial"/>
          <w:sz w:val="24"/>
          <w:szCs w:val="24"/>
        </w:rPr>
        <w:t>Ледовитость_85-100%;</w:t>
      </w:r>
    </w:p>
    <w:p w14:paraId="41CC4DE4" w14:textId="77777777" w:rsidR="00E01529" w:rsidRPr="00DF2B3C" w:rsidRDefault="00A90351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K</w:t>
      </w:r>
      <w:r w:rsidRPr="00DF2B3C">
        <w:rPr>
          <w:rFonts w:ascii="Arial" w:hAnsi="Arial" w:cs="Arial"/>
          <w:sz w:val="24"/>
          <w:szCs w:val="24"/>
        </w:rPr>
        <w:t>-</w:t>
      </w:r>
      <w:r w:rsidR="00E01529" w:rsidRPr="00DF2B3C">
        <w:rPr>
          <w:rFonts w:ascii="Arial" w:hAnsi="Arial" w:cs="Arial"/>
          <w:sz w:val="24"/>
          <w:szCs w:val="24"/>
        </w:rPr>
        <w:t>Средняя_сплоченность;</w:t>
      </w:r>
    </w:p>
    <w:p w14:paraId="55D50156" w14:textId="77777777" w:rsidR="00736A1B" w:rsidRPr="00DF2B3C" w:rsidRDefault="00A90351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L</w:t>
      </w:r>
      <w:r w:rsidRPr="00DF2B3C">
        <w:rPr>
          <w:rFonts w:ascii="Arial" w:hAnsi="Arial" w:cs="Arial"/>
          <w:sz w:val="24"/>
          <w:szCs w:val="24"/>
        </w:rPr>
        <w:t>-</w:t>
      </w:r>
      <w:r w:rsidR="00E01529" w:rsidRPr="00DF2B3C">
        <w:rPr>
          <w:rFonts w:ascii="Arial" w:hAnsi="Arial" w:cs="Arial"/>
          <w:sz w:val="24"/>
          <w:szCs w:val="24"/>
        </w:rPr>
        <w:t>Площадь_льда;</w:t>
      </w:r>
      <w:r w:rsidRPr="00DF2B3C">
        <w:rPr>
          <w:rFonts w:ascii="Arial" w:hAnsi="Arial" w:cs="Arial"/>
          <w:sz w:val="24"/>
          <w:szCs w:val="24"/>
        </w:rPr>
        <w:t xml:space="preserve"> </w:t>
      </w:r>
    </w:p>
    <w:p w14:paraId="67A13474" w14:textId="77777777" w:rsidR="00736A1B" w:rsidRPr="00DF2B3C" w:rsidRDefault="00A90351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M</w:t>
      </w:r>
      <w:r w:rsidRPr="00DF2B3C">
        <w:rPr>
          <w:rFonts w:ascii="Arial" w:hAnsi="Arial" w:cs="Arial"/>
          <w:sz w:val="24"/>
          <w:szCs w:val="24"/>
        </w:rPr>
        <w:t>-</w:t>
      </w:r>
      <w:r w:rsidR="00E01529" w:rsidRPr="00DF2B3C">
        <w:rPr>
          <w:rFonts w:ascii="Arial" w:hAnsi="Arial" w:cs="Arial"/>
          <w:sz w:val="24"/>
          <w:szCs w:val="24"/>
        </w:rPr>
        <w:t>Площадь_льда_0-34%;</w:t>
      </w:r>
      <w:r w:rsidRPr="00DF2B3C">
        <w:rPr>
          <w:rFonts w:ascii="Arial" w:hAnsi="Arial" w:cs="Arial"/>
          <w:sz w:val="24"/>
          <w:szCs w:val="24"/>
        </w:rPr>
        <w:t xml:space="preserve"> </w:t>
      </w:r>
    </w:p>
    <w:p w14:paraId="2E663BC8" w14:textId="77777777" w:rsidR="00A90351" w:rsidRPr="00DF2B3C" w:rsidRDefault="00A90351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N</w:t>
      </w:r>
      <w:r w:rsidRPr="00DF2B3C">
        <w:rPr>
          <w:rFonts w:ascii="Arial" w:hAnsi="Arial" w:cs="Arial"/>
          <w:sz w:val="24"/>
          <w:szCs w:val="24"/>
        </w:rPr>
        <w:t>-</w:t>
      </w:r>
      <w:r w:rsidR="00E01529" w:rsidRPr="00DF2B3C">
        <w:rPr>
          <w:rFonts w:ascii="Arial" w:hAnsi="Arial" w:cs="Arial"/>
          <w:sz w:val="24"/>
          <w:szCs w:val="24"/>
        </w:rPr>
        <w:t>Площадь_льда_35-64%;</w:t>
      </w:r>
    </w:p>
    <w:p w14:paraId="231021E1" w14:textId="77777777" w:rsidR="00736A1B" w:rsidRPr="00DF2B3C" w:rsidRDefault="00A90351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O</w:t>
      </w:r>
      <w:r w:rsidRPr="00DF2B3C">
        <w:rPr>
          <w:rFonts w:ascii="Arial" w:hAnsi="Arial" w:cs="Arial"/>
          <w:sz w:val="24"/>
          <w:szCs w:val="24"/>
        </w:rPr>
        <w:t>-</w:t>
      </w:r>
      <w:r w:rsidR="00E01529" w:rsidRPr="00DF2B3C">
        <w:rPr>
          <w:rFonts w:ascii="Arial" w:hAnsi="Arial" w:cs="Arial"/>
          <w:sz w:val="24"/>
          <w:szCs w:val="24"/>
        </w:rPr>
        <w:t>Площадь_льда_65-84%;</w:t>
      </w:r>
      <w:r w:rsidRPr="00DF2B3C">
        <w:rPr>
          <w:rFonts w:ascii="Arial" w:hAnsi="Arial" w:cs="Arial"/>
          <w:sz w:val="24"/>
          <w:szCs w:val="24"/>
        </w:rPr>
        <w:t xml:space="preserve"> </w:t>
      </w:r>
    </w:p>
    <w:p w14:paraId="3CF06D62" w14:textId="77777777" w:rsidR="00E01529" w:rsidRPr="00DF2B3C" w:rsidRDefault="00A90351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P</w:t>
      </w:r>
      <w:r w:rsidRPr="00DF2B3C">
        <w:rPr>
          <w:rFonts w:ascii="Arial" w:hAnsi="Arial" w:cs="Arial"/>
          <w:sz w:val="24"/>
          <w:szCs w:val="24"/>
        </w:rPr>
        <w:t>-</w:t>
      </w:r>
      <w:r w:rsidR="00E01529" w:rsidRPr="00DF2B3C">
        <w:rPr>
          <w:rFonts w:ascii="Arial" w:hAnsi="Arial" w:cs="Arial"/>
          <w:sz w:val="24"/>
          <w:szCs w:val="24"/>
        </w:rPr>
        <w:t>Площадь_льда_85-100%;</w:t>
      </w:r>
    </w:p>
    <w:p w14:paraId="6EA12EBA" w14:textId="77777777" w:rsidR="00E01529" w:rsidRPr="00DF2B3C" w:rsidRDefault="00A90351" w:rsidP="00736A1B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Q</w:t>
      </w:r>
      <w:r w:rsidRPr="00DF2B3C">
        <w:rPr>
          <w:rFonts w:ascii="Arial" w:hAnsi="Arial" w:cs="Arial"/>
          <w:sz w:val="24"/>
          <w:szCs w:val="24"/>
        </w:rPr>
        <w:t>-</w:t>
      </w:r>
      <w:r w:rsidR="00E01529" w:rsidRPr="00DF2B3C">
        <w:rPr>
          <w:rFonts w:ascii="Arial" w:hAnsi="Arial" w:cs="Arial"/>
          <w:sz w:val="24"/>
          <w:szCs w:val="24"/>
        </w:rPr>
        <w:t>Признак_интерполяции;</w:t>
      </w:r>
    </w:p>
    <w:p w14:paraId="388A8584" w14:textId="77777777" w:rsidR="00E01529" w:rsidRPr="00DF2B3C" w:rsidRDefault="00E01529" w:rsidP="00736A1B">
      <w:pPr>
        <w:spacing w:after="0"/>
        <w:ind w:firstLine="708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Где:</w:t>
      </w:r>
    </w:p>
    <w:p w14:paraId="3530DAD1" w14:textId="77777777" w:rsidR="00736A1B" w:rsidRPr="00DF2B3C" w:rsidRDefault="00E01529" w:rsidP="00736A1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 xml:space="preserve">Ледовитость и Площадь льда вычисляются от порогового значения 15%, соотвественно </w:t>
      </w:r>
    </w:p>
    <w:p w14:paraId="2E4750CE" w14:textId="77777777" w:rsidR="00736A1B" w:rsidRPr="00DF2B3C" w:rsidRDefault="00E01529" w:rsidP="00736A1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Ледовитость &lt;= Ледовитость_0-34% + Ледовитость_35-64% + Ледовитость_65-84% + Ледовитость_85-100%</w:t>
      </w:r>
      <w:r w:rsidR="00A90351" w:rsidRPr="00DF2B3C">
        <w:rPr>
          <w:rFonts w:ascii="Arial" w:hAnsi="Arial" w:cs="Arial"/>
          <w:sz w:val="24"/>
          <w:szCs w:val="24"/>
        </w:rPr>
        <w:t xml:space="preserve"> </w:t>
      </w:r>
      <w:r w:rsidRPr="00DF2B3C">
        <w:rPr>
          <w:rFonts w:ascii="Arial" w:hAnsi="Arial" w:cs="Arial"/>
          <w:sz w:val="24"/>
          <w:szCs w:val="24"/>
        </w:rPr>
        <w:t>и</w:t>
      </w:r>
      <w:r w:rsidR="00A90351" w:rsidRPr="00DF2B3C">
        <w:rPr>
          <w:rFonts w:ascii="Arial" w:hAnsi="Arial" w:cs="Arial"/>
          <w:sz w:val="24"/>
          <w:szCs w:val="24"/>
        </w:rPr>
        <w:t xml:space="preserve"> </w:t>
      </w:r>
    </w:p>
    <w:p w14:paraId="00F3B041" w14:textId="77777777" w:rsidR="00E01529" w:rsidRPr="00DF2B3C" w:rsidRDefault="00E01529" w:rsidP="00736A1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Площадь_льда &lt;= Площадь_льда_0-34% + Площадь_льда_35-64% + Площадь_льда_65-84% + Площадь_льда_85-100%;</w:t>
      </w:r>
    </w:p>
    <w:p w14:paraId="1FBD50AF" w14:textId="77777777" w:rsidR="00E01529" w:rsidRPr="00DF2B3C" w:rsidRDefault="00E01529" w:rsidP="00736A1B">
      <w:pPr>
        <w:spacing w:after="0"/>
        <w:ind w:firstLine="708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 xml:space="preserve">Признак интерполяции: 1, если исходная матрица сплоченности существует, 0 для интерполированного значения (матрица не </w:t>
      </w:r>
      <w:r w:rsidR="00736A1B" w:rsidRPr="00DF2B3C">
        <w:rPr>
          <w:rFonts w:ascii="Arial" w:hAnsi="Arial" w:cs="Arial"/>
          <w:sz w:val="24"/>
          <w:szCs w:val="24"/>
        </w:rPr>
        <w:t>существует</w:t>
      </w:r>
      <w:r w:rsidRPr="00DF2B3C">
        <w:rPr>
          <w:rFonts w:ascii="Arial" w:hAnsi="Arial" w:cs="Arial"/>
          <w:sz w:val="24"/>
          <w:szCs w:val="24"/>
        </w:rPr>
        <w:t>)</w:t>
      </w:r>
      <w:r w:rsidR="00736A1B" w:rsidRPr="00DF2B3C">
        <w:rPr>
          <w:rFonts w:ascii="Arial" w:hAnsi="Arial" w:cs="Arial"/>
          <w:sz w:val="24"/>
          <w:szCs w:val="24"/>
        </w:rPr>
        <w:t>.</w:t>
      </w:r>
    </w:p>
    <w:p w14:paraId="3CCCFD5A" w14:textId="77777777" w:rsidR="00A52930" w:rsidRPr="00DF2B3C" w:rsidRDefault="00A52930" w:rsidP="00A52930">
      <w:pPr>
        <w:spacing w:after="0"/>
        <w:rPr>
          <w:rFonts w:ascii="Arial" w:hAnsi="Arial" w:cs="Arial"/>
          <w:b/>
          <w:sz w:val="24"/>
          <w:szCs w:val="24"/>
        </w:rPr>
      </w:pPr>
    </w:p>
    <w:p w14:paraId="1F203862" w14:textId="77777777" w:rsidR="00A52930" w:rsidRPr="00DF2B3C" w:rsidRDefault="00A52930" w:rsidP="00A52930">
      <w:pPr>
        <w:spacing w:after="0"/>
        <w:rPr>
          <w:rFonts w:ascii="Arial" w:hAnsi="Arial" w:cs="Arial"/>
          <w:b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</w:rPr>
        <w:t xml:space="preserve">5. </w:t>
      </w:r>
      <w:r w:rsidR="00736A1B" w:rsidRPr="00DF2B3C">
        <w:rPr>
          <w:rFonts w:ascii="Arial" w:hAnsi="Arial" w:cs="Arial"/>
          <w:b/>
          <w:sz w:val="24"/>
          <w:szCs w:val="24"/>
        </w:rPr>
        <w:tab/>
      </w:r>
      <w:r w:rsidRPr="00DF2B3C">
        <w:rPr>
          <w:rFonts w:ascii="Arial" w:hAnsi="Arial" w:cs="Arial"/>
          <w:b/>
          <w:sz w:val="24"/>
          <w:szCs w:val="24"/>
        </w:rPr>
        <w:t>Структура файлов сезонного хода ежедневной ледовитости и площади льда</w:t>
      </w:r>
    </w:p>
    <w:p w14:paraId="321FB8C1" w14:textId="77777777" w:rsidR="006D45E0" w:rsidRPr="00DF2B3C" w:rsidRDefault="006D45E0" w:rsidP="00E01529">
      <w:pPr>
        <w:spacing w:after="0"/>
        <w:rPr>
          <w:rFonts w:ascii="Arial" w:hAnsi="Arial" w:cs="Arial"/>
          <w:sz w:val="24"/>
          <w:szCs w:val="24"/>
        </w:rPr>
      </w:pPr>
    </w:p>
    <w:p w14:paraId="05FFA3F3" w14:textId="77777777" w:rsidR="006D45E0" w:rsidRPr="00DF2B3C" w:rsidRDefault="006D45E0" w:rsidP="00736A1B">
      <w:pPr>
        <w:spacing w:after="0"/>
        <w:ind w:firstLine="708"/>
        <w:rPr>
          <w:rFonts w:ascii="Arial" w:hAnsi="Arial" w:cs="Arial"/>
          <w:sz w:val="24"/>
          <w:szCs w:val="24"/>
          <w:u w:val="single"/>
        </w:rPr>
      </w:pPr>
      <w:r w:rsidRPr="00DF2B3C">
        <w:rPr>
          <w:rFonts w:ascii="Arial" w:hAnsi="Arial" w:cs="Arial"/>
          <w:color w:val="7F7F7F"/>
          <w:sz w:val="24"/>
          <w:szCs w:val="24"/>
          <w:highlight w:val="yellow"/>
          <w:u w:val="single"/>
          <w:lang w:val="en-US"/>
        </w:rPr>
        <w:t>nnnn</w:t>
      </w:r>
      <w:r w:rsidRPr="00DF2B3C">
        <w:rPr>
          <w:rFonts w:ascii="Arial" w:hAnsi="Arial" w:cs="Arial"/>
          <w:sz w:val="24"/>
          <w:szCs w:val="24"/>
          <w:highlight w:val="yellow"/>
          <w:u w:val="single"/>
        </w:rPr>
        <w:t>.</w:t>
      </w:r>
      <w:r w:rsidRPr="00DF2B3C">
        <w:rPr>
          <w:rFonts w:ascii="Arial" w:hAnsi="Arial" w:cs="Arial"/>
          <w:sz w:val="24"/>
          <w:szCs w:val="24"/>
          <w:highlight w:val="yellow"/>
          <w:u w:val="single"/>
          <w:lang w:val="en-US"/>
        </w:rPr>
        <w:t>season</w:t>
      </w:r>
      <w:r w:rsidRPr="00DF2B3C">
        <w:rPr>
          <w:rFonts w:ascii="Arial" w:hAnsi="Arial" w:cs="Arial"/>
          <w:sz w:val="24"/>
          <w:szCs w:val="24"/>
          <w:highlight w:val="yellow"/>
          <w:u w:val="single"/>
        </w:rPr>
        <w:t>.</w:t>
      </w:r>
      <w:r w:rsidRPr="00DF2B3C">
        <w:rPr>
          <w:rFonts w:ascii="Arial" w:hAnsi="Arial" w:cs="Arial"/>
          <w:sz w:val="24"/>
          <w:szCs w:val="24"/>
          <w:highlight w:val="yellow"/>
          <w:u w:val="single"/>
          <w:lang w:val="en-US"/>
        </w:rPr>
        <w:t>exnt</w:t>
      </w:r>
      <w:r w:rsidRPr="00DF2B3C">
        <w:rPr>
          <w:rFonts w:ascii="Arial" w:hAnsi="Arial" w:cs="Arial"/>
          <w:sz w:val="24"/>
          <w:szCs w:val="24"/>
          <w:highlight w:val="yellow"/>
          <w:u w:val="single"/>
        </w:rPr>
        <w:t>.</w:t>
      </w:r>
      <w:r w:rsidRPr="00DF2B3C">
        <w:rPr>
          <w:rFonts w:ascii="Arial" w:hAnsi="Arial" w:cs="Arial"/>
          <w:sz w:val="24"/>
          <w:szCs w:val="24"/>
          <w:highlight w:val="yellow"/>
          <w:u w:val="single"/>
          <w:lang w:val="en-US"/>
        </w:rPr>
        <w:t>csv</w:t>
      </w:r>
      <w:r w:rsidRPr="00DF2B3C">
        <w:rPr>
          <w:rFonts w:ascii="Arial" w:hAnsi="Arial" w:cs="Arial"/>
          <w:sz w:val="24"/>
          <w:szCs w:val="24"/>
          <w:highlight w:val="yellow"/>
          <w:u w:val="single"/>
        </w:rPr>
        <w:t xml:space="preserve"> и </w:t>
      </w:r>
      <w:r w:rsidRPr="00DF2B3C">
        <w:rPr>
          <w:rFonts w:ascii="Arial" w:hAnsi="Arial" w:cs="Arial"/>
          <w:color w:val="7F7F7F"/>
          <w:sz w:val="24"/>
          <w:szCs w:val="24"/>
          <w:highlight w:val="yellow"/>
          <w:u w:val="single"/>
          <w:lang w:val="en-US"/>
        </w:rPr>
        <w:t>nnnn</w:t>
      </w:r>
      <w:r w:rsidRPr="00DF2B3C">
        <w:rPr>
          <w:rFonts w:ascii="Arial" w:hAnsi="Arial" w:cs="Arial"/>
          <w:sz w:val="24"/>
          <w:szCs w:val="24"/>
          <w:highlight w:val="yellow"/>
          <w:u w:val="single"/>
        </w:rPr>
        <w:t>.</w:t>
      </w:r>
      <w:r w:rsidRPr="00DF2B3C">
        <w:rPr>
          <w:rFonts w:ascii="Arial" w:hAnsi="Arial" w:cs="Arial"/>
          <w:sz w:val="24"/>
          <w:szCs w:val="24"/>
          <w:highlight w:val="yellow"/>
          <w:u w:val="single"/>
          <w:lang w:val="en-US"/>
        </w:rPr>
        <w:t>season</w:t>
      </w:r>
      <w:r w:rsidRPr="00DF2B3C">
        <w:rPr>
          <w:rFonts w:ascii="Arial" w:hAnsi="Arial" w:cs="Arial"/>
          <w:sz w:val="24"/>
          <w:szCs w:val="24"/>
          <w:highlight w:val="yellow"/>
          <w:u w:val="single"/>
        </w:rPr>
        <w:t>.</w:t>
      </w:r>
      <w:r w:rsidRPr="00DF2B3C">
        <w:rPr>
          <w:rFonts w:ascii="Arial" w:hAnsi="Arial" w:cs="Arial"/>
          <w:sz w:val="24"/>
          <w:szCs w:val="24"/>
          <w:highlight w:val="yellow"/>
          <w:u w:val="single"/>
          <w:lang w:val="en-US"/>
        </w:rPr>
        <w:t>area</w:t>
      </w:r>
      <w:r w:rsidRPr="00DF2B3C">
        <w:rPr>
          <w:rFonts w:ascii="Arial" w:hAnsi="Arial" w:cs="Arial"/>
          <w:sz w:val="24"/>
          <w:szCs w:val="24"/>
          <w:highlight w:val="yellow"/>
          <w:u w:val="single"/>
        </w:rPr>
        <w:t>.</w:t>
      </w:r>
      <w:r w:rsidRPr="00DF2B3C">
        <w:rPr>
          <w:rFonts w:ascii="Arial" w:hAnsi="Arial" w:cs="Arial"/>
          <w:sz w:val="24"/>
          <w:szCs w:val="24"/>
          <w:highlight w:val="yellow"/>
          <w:u w:val="single"/>
          <w:lang w:val="en-US"/>
        </w:rPr>
        <w:t>csv</w:t>
      </w:r>
    </w:p>
    <w:p w14:paraId="3B4160F8" w14:textId="77777777" w:rsidR="006D45E0" w:rsidRPr="00DF2B3C" w:rsidRDefault="006D45E0" w:rsidP="00736A1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Файлы содержат статистические характеристики (на конкретные сутки года) и значения ледовитости (</w:t>
      </w:r>
      <w:r w:rsidRPr="00DF2B3C">
        <w:rPr>
          <w:rFonts w:ascii="Arial" w:hAnsi="Arial" w:cs="Arial"/>
          <w:sz w:val="24"/>
          <w:szCs w:val="24"/>
          <w:lang w:val="en-US"/>
        </w:rPr>
        <w:t>exnt</w:t>
      </w:r>
      <w:r w:rsidRPr="00DF2B3C">
        <w:rPr>
          <w:rFonts w:ascii="Arial" w:hAnsi="Arial" w:cs="Arial"/>
          <w:sz w:val="24"/>
          <w:szCs w:val="24"/>
        </w:rPr>
        <w:t>) и приведенной ледовитости (</w:t>
      </w:r>
      <w:r w:rsidRPr="00DF2B3C">
        <w:rPr>
          <w:rFonts w:ascii="Arial" w:hAnsi="Arial" w:cs="Arial"/>
          <w:sz w:val="24"/>
          <w:szCs w:val="24"/>
          <w:lang w:val="en-US"/>
        </w:rPr>
        <w:t>area</w:t>
      </w:r>
      <w:r w:rsidRPr="00DF2B3C">
        <w:rPr>
          <w:rFonts w:ascii="Arial" w:hAnsi="Arial" w:cs="Arial"/>
          <w:sz w:val="24"/>
          <w:szCs w:val="24"/>
        </w:rPr>
        <w:t xml:space="preserve">), вычисленные на основе 1), расположенные в годовом цикле по годам от 1.11.1978 до </w:t>
      </w:r>
      <w:r w:rsidR="00736A1B" w:rsidRPr="00DF2B3C">
        <w:rPr>
          <w:rFonts w:ascii="Arial" w:hAnsi="Arial" w:cs="Arial"/>
          <w:sz w:val="24"/>
          <w:szCs w:val="24"/>
        </w:rPr>
        <w:t>текущего</w:t>
      </w:r>
      <w:r w:rsidRPr="00DF2B3C">
        <w:rPr>
          <w:rFonts w:ascii="Arial" w:hAnsi="Arial" w:cs="Arial"/>
          <w:sz w:val="24"/>
          <w:szCs w:val="24"/>
        </w:rPr>
        <w:t xml:space="preserve"> момента времени. Значение -999 используется для обозначения отсутствия данных ранее 1.11.1978 и позднее текущей даты.</w:t>
      </w:r>
    </w:p>
    <w:p w14:paraId="5631CCB4" w14:textId="77777777" w:rsidR="006D45E0" w:rsidRPr="00DF2B3C" w:rsidRDefault="006D45E0" w:rsidP="00736A1B">
      <w:pPr>
        <w:spacing w:after="0"/>
        <w:ind w:firstLine="708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Обозначения столбцов:</w:t>
      </w:r>
    </w:p>
    <w:p w14:paraId="4F870196" w14:textId="77777777" w:rsidR="00736A1B" w:rsidRPr="00DF2B3C" w:rsidRDefault="006D45E0" w:rsidP="00736A1B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A</w:t>
      </w:r>
      <w:r w:rsidRPr="00DF2B3C">
        <w:rPr>
          <w:rFonts w:ascii="Arial" w:hAnsi="Arial" w:cs="Arial"/>
          <w:sz w:val="24"/>
          <w:szCs w:val="24"/>
        </w:rPr>
        <w:t xml:space="preserve">-Дата; </w:t>
      </w:r>
    </w:p>
    <w:p w14:paraId="0954BC6D" w14:textId="77777777" w:rsidR="00736A1B" w:rsidRPr="00DF2B3C" w:rsidRDefault="006D45E0" w:rsidP="00736A1B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B</w:t>
      </w:r>
      <w:r w:rsidRPr="00DF2B3C">
        <w:rPr>
          <w:rFonts w:ascii="Arial" w:hAnsi="Arial" w:cs="Arial"/>
          <w:sz w:val="24"/>
          <w:szCs w:val="24"/>
        </w:rPr>
        <w:t xml:space="preserve">-Среднее; </w:t>
      </w:r>
    </w:p>
    <w:p w14:paraId="12CD486A" w14:textId="77777777" w:rsidR="00736A1B" w:rsidRPr="00DF2B3C" w:rsidRDefault="006D45E0" w:rsidP="00736A1B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C</w:t>
      </w:r>
      <w:r w:rsidRPr="00DF2B3C">
        <w:rPr>
          <w:rFonts w:ascii="Arial" w:hAnsi="Arial" w:cs="Arial"/>
          <w:sz w:val="24"/>
          <w:szCs w:val="24"/>
        </w:rPr>
        <w:t xml:space="preserve">-Минимум; </w:t>
      </w:r>
    </w:p>
    <w:p w14:paraId="685FC16E" w14:textId="77777777" w:rsidR="00736A1B" w:rsidRPr="00DF2B3C" w:rsidRDefault="006D45E0" w:rsidP="00736A1B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D</w:t>
      </w:r>
      <w:r w:rsidRPr="00DF2B3C">
        <w:rPr>
          <w:rFonts w:ascii="Arial" w:hAnsi="Arial" w:cs="Arial"/>
          <w:sz w:val="24"/>
          <w:szCs w:val="24"/>
        </w:rPr>
        <w:t xml:space="preserve">-Максимум; </w:t>
      </w:r>
    </w:p>
    <w:p w14:paraId="3C8C7845" w14:textId="77777777" w:rsidR="00736A1B" w:rsidRPr="00DF2B3C" w:rsidRDefault="006D45E0" w:rsidP="00736A1B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E</w:t>
      </w:r>
      <w:r w:rsidRPr="00DF2B3C">
        <w:rPr>
          <w:rFonts w:ascii="Arial" w:hAnsi="Arial" w:cs="Arial"/>
          <w:sz w:val="24"/>
          <w:szCs w:val="24"/>
        </w:rPr>
        <w:t xml:space="preserve">-СКО; </w:t>
      </w:r>
    </w:p>
    <w:p w14:paraId="73EECAB3" w14:textId="77777777" w:rsidR="00736A1B" w:rsidRPr="00DF2B3C" w:rsidRDefault="00F71ED9" w:rsidP="00736A1B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F</w:t>
      </w:r>
      <w:r w:rsidRPr="00DF2B3C">
        <w:rPr>
          <w:rFonts w:ascii="Arial" w:hAnsi="Arial" w:cs="Arial"/>
          <w:sz w:val="24"/>
          <w:szCs w:val="24"/>
        </w:rPr>
        <w:t>-</w:t>
      </w:r>
      <w:r w:rsidR="006D45E0" w:rsidRPr="00DF2B3C">
        <w:rPr>
          <w:rFonts w:ascii="Arial" w:hAnsi="Arial" w:cs="Arial"/>
          <w:sz w:val="24"/>
          <w:szCs w:val="24"/>
        </w:rPr>
        <w:t>Размах;</w:t>
      </w:r>
      <w:r w:rsidRPr="00DF2B3C">
        <w:rPr>
          <w:rFonts w:ascii="Arial" w:hAnsi="Arial" w:cs="Arial"/>
          <w:sz w:val="24"/>
          <w:szCs w:val="24"/>
        </w:rPr>
        <w:t xml:space="preserve"> </w:t>
      </w:r>
    </w:p>
    <w:p w14:paraId="2AE33ADA" w14:textId="77777777" w:rsidR="00F71ED9" w:rsidRPr="00DF2B3C" w:rsidRDefault="00F71ED9" w:rsidP="00736A1B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G</w:t>
      </w:r>
      <w:r w:rsidRPr="00DF2B3C">
        <w:rPr>
          <w:rFonts w:ascii="Arial" w:hAnsi="Arial" w:cs="Arial"/>
          <w:sz w:val="24"/>
          <w:szCs w:val="24"/>
        </w:rPr>
        <w:t>-</w:t>
      </w:r>
      <w:r w:rsidR="006D45E0" w:rsidRPr="00DF2B3C">
        <w:rPr>
          <w:rFonts w:ascii="Arial" w:hAnsi="Arial" w:cs="Arial"/>
          <w:sz w:val="24"/>
          <w:szCs w:val="24"/>
        </w:rPr>
        <w:t>Квантиль_7%;</w:t>
      </w:r>
    </w:p>
    <w:p w14:paraId="6A55808E" w14:textId="77777777" w:rsidR="00736A1B" w:rsidRPr="00DF2B3C" w:rsidRDefault="00F71ED9" w:rsidP="00736A1B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H</w:t>
      </w:r>
      <w:r w:rsidRPr="00DF2B3C">
        <w:rPr>
          <w:rFonts w:ascii="Arial" w:hAnsi="Arial" w:cs="Arial"/>
          <w:sz w:val="24"/>
          <w:szCs w:val="24"/>
        </w:rPr>
        <w:t>-</w:t>
      </w:r>
      <w:r w:rsidR="006D45E0" w:rsidRPr="00DF2B3C">
        <w:rPr>
          <w:rFonts w:ascii="Arial" w:hAnsi="Arial" w:cs="Arial"/>
          <w:sz w:val="24"/>
          <w:szCs w:val="24"/>
        </w:rPr>
        <w:t>Квантиль_25%;</w:t>
      </w:r>
      <w:r w:rsidRPr="00DF2B3C">
        <w:rPr>
          <w:rFonts w:ascii="Arial" w:hAnsi="Arial" w:cs="Arial"/>
          <w:sz w:val="24"/>
          <w:szCs w:val="24"/>
        </w:rPr>
        <w:t xml:space="preserve"> </w:t>
      </w:r>
    </w:p>
    <w:p w14:paraId="6D31ACBD" w14:textId="77777777" w:rsidR="00736A1B" w:rsidRPr="00DF2B3C" w:rsidRDefault="00F71ED9" w:rsidP="00736A1B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I</w:t>
      </w:r>
      <w:r w:rsidRPr="00DF2B3C">
        <w:rPr>
          <w:rFonts w:ascii="Arial" w:hAnsi="Arial" w:cs="Arial"/>
          <w:sz w:val="24"/>
          <w:szCs w:val="24"/>
        </w:rPr>
        <w:t>-</w:t>
      </w:r>
      <w:r w:rsidR="006D45E0" w:rsidRPr="00DF2B3C">
        <w:rPr>
          <w:rFonts w:ascii="Arial" w:hAnsi="Arial" w:cs="Arial"/>
          <w:sz w:val="24"/>
          <w:szCs w:val="24"/>
        </w:rPr>
        <w:t>Квантиль_50%;</w:t>
      </w:r>
    </w:p>
    <w:p w14:paraId="25BCB0BE" w14:textId="77777777" w:rsidR="00736A1B" w:rsidRPr="00DF2B3C" w:rsidRDefault="00F71ED9" w:rsidP="00736A1B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J</w:t>
      </w:r>
      <w:r w:rsidRPr="00DF2B3C">
        <w:rPr>
          <w:rFonts w:ascii="Arial" w:hAnsi="Arial" w:cs="Arial"/>
          <w:sz w:val="24"/>
          <w:szCs w:val="24"/>
        </w:rPr>
        <w:t>-</w:t>
      </w:r>
      <w:r w:rsidR="006D45E0" w:rsidRPr="00DF2B3C">
        <w:rPr>
          <w:rFonts w:ascii="Arial" w:hAnsi="Arial" w:cs="Arial"/>
          <w:sz w:val="24"/>
          <w:szCs w:val="24"/>
        </w:rPr>
        <w:t>Квантиль_75%;</w:t>
      </w:r>
    </w:p>
    <w:p w14:paraId="52D53A05" w14:textId="77777777" w:rsidR="00736A1B" w:rsidRPr="00DF2B3C" w:rsidRDefault="00F71ED9" w:rsidP="00736A1B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K</w:t>
      </w:r>
      <w:r w:rsidRPr="00DF2B3C">
        <w:rPr>
          <w:rFonts w:ascii="Arial" w:hAnsi="Arial" w:cs="Arial"/>
          <w:sz w:val="24"/>
          <w:szCs w:val="24"/>
        </w:rPr>
        <w:t>-</w:t>
      </w:r>
      <w:r w:rsidR="006D45E0" w:rsidRPr="00DF2B3C">
        <w:rPr>
          <w:rFonts w:ascii="Arial" w:hAnsi="Arial" w:cs="Arial"/>
          <w:sz w:val="24"/>
          <w:szCs w:val="24"/>
        </w:rPr>
        <w:t>Квантиль_93%;</w:t>
      </w:r>
    </w:p>
    <w:p w14:paraId="591FB937" w14:textId="77777777" w:rsidR="006D45E0" w:rsidRPr="00DF2B3C" w:rsidRDefault="00F71ED9" w:rsidP="00736A1B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L</w:t>
      </w:r>
      <w:r w:rsidRPr="00DF2B3C">
        <w:rPr>
          <w:rFonts w:ascii="Arial" w:hAnsi="Arial" w:cs="Arial"/>
          <w:sz w:val="24"/>
          <w:szCs w:val="24"/>
        </w:rPr>
        <w:t>-</w:t>
      </w:r>
      <w:r w:rsidR="006D45E0" w:rsidRPr="00DF2B3C">
        <w:rPr>
          <w:rFonts w:ascii="Arial" w:hAnsi="Arial" w:cs="Arial"/>
          <w:sz w:val="24"/>
          <w:szCs w:val="24"/>
        </w:rPr>
        <w:t>Значение_1978;.......;Значение_201</w:t>
      </w:r>
      <w:r w:rsidR="00736A1B" w:rsidRPr="00DF2B3C">
        <w:rPr>
          <w:rFonts w:ascii="Arial" w:hAnsi="Arial" w:cs="Arial"/>
          <w:sz w:val="24"/>
          <w:szCs w:val="24"/>
        </w:rPr>
        <w:t>Х</w:t>
      </w:r>
      <w:r w:rsidRPr="00DF2B3C">
        <w:rPr>
          <w:rFonts w:ascii="Arial" w:hAnsi="Arial" w:cs="Arial"/>
          <w:sz w:val="24"/>
          <w:szCs w:val="24"/>
        </w:rPr>
        <w:t>.</w:t>
      </w:r>
    </w:p>
    <w:p w14:paraId="3111664C" w14:textId="77777777" w:rsidR="006D45E0" w:rsidRPr="00DF2B3C" w:rsidRDefault="006D45E0" w:rsidP="00736A1B">
      <w:pPr>
        <w:spacing w:after="0"/>
        <w:ind w:firstLine="708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Значения квантилей в 7% и 93%, а не 5% и 95% выбраны для получения более устойчивых значений, как так длина ряда (35-36 значений</w:t>
      </w:r>
      <w:r w:rsidR="00F71ED9" w:rsidRPr="00DF2B3C">
        <w:rPr>
          <w:rFonts w:ascii="Arial" w:hAnsi="Arial" w:cs="Arial"/>
          <w:sz w:val="24"/>
          <w:szCs w:val="24"/>
        </w:rPr>
        <w:t>) мала.</w:t>
      </w:r>
    </w:p>
    <w:p w14:paraId="038E39FE" w14:textId="77777777" w:rsidR="00F71ED9" w:rsidRPr="00DF2B3C" w:rsidRDefault="00F71ED9" w:rsidP="006D45E0">
      <w:pPr>
        <w:spacing w:after="0"/>
        <w:rPr>
          <w:rFonts w:ascii="Arial" w:hAnsi="Arial" w:cs="Arial"/>
          <w:sz w:val="24"/>
          <w:szCs w:val="24"/>
        </w:rPr>
      </w:pPr>
    </w:p>
    <w:p w14:paraId="02538A96" w14:textId="77777777" w:rsidR="00A52930" w:rsidRPr="00DF2B3C" w:rsidRDefault="00A52930" w:rsidP="00A52930">
      <w:pPr>
        <w:spacing w:after="0"/>
        <w:rPr>
          <w:rFonts w:ascii="Arial" w:hAnsi="Arial" w:cs="Arial"/>
          <w:b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</w:rPr>
        <w:t xml:space="preserve">6. </w:t>
      </w:r>
      <w:r w:rsidRPr="00DF2B3C">
        <w:rPr>
          <w:rFonts w:ascii="Arial" w:hAnsi="Arial" w:cs="Arial"/>
          <w:b/>
          <w:sz w:val="24"/>
          <w:szCs w:val="24"/>
        </w:rPr>
        <w:tab/>
        <w:t xml:space="preserve">Структура файлов ежемесячных значений </w:t>
      </w:r>
    </w:p>
    <w:p w14:paraId="59F850A4" w14:textId="77777777" w:rsidR="00A52930" w:rsidRPr="00DF2B3C" w:rsidRDefault="00A52930" w:rsidP="006D45E0">
      <w:pPr>
        <w:spacing w:after="0"/>
        <w:rPr>
          <w:rFonts w:ascii="Arial" w:hAnsi="Arial" w:cs="Arial"/>
          <w:sz w:val="24"/>
          <w:szCs w:val="24"/>
        </w:rPr>
      </w:pPr>
    </w:p>
    <w:p w14:paraId="263A8D9B" w14:textId="77777777" w:rsidR="006D45E0" w:rsidRPr="00DF2B3C" w:rsidRDefault="00F71ED9" w:rsidP="00A52930">
      <w:pPr>
        <w:spacing w:after="0"/>
        <w:ind w:firstLine="426"/>
        <w:rPr>
          <w:rFonts w:ascii="Arial" w:hAnsi="Arial" w:cs="Arial"/>
          <w:sz w:val="24"/>
          <w:szCs w:val="24"/>
          <w:u w:val="single"/>
        </w:rPr>
      </w:pPr>
      <w:r w:rsidRPr="00DF2B3C">
        <w:rPr>
          <w:rFonts w:ascii="Arial" w:hAnsi="Arial" w:cs="Arial"/>
          <w:color w:val="7F7F7F"/>
          <w:sz w:val="24"/>
          <w:szCs w:val="24"/>
          <w:highlight w:val="yellow"/>
          <w:u w:val="single"/>
          <w:lang w:val="en-US"/>
        </w:rPr>
        <w:t>nnnn</w:t>
      </w:r>
      <w:r w:rsidR="006D45E0" w:rsidRPr="00DF2B3C">
        <w:rPr>
          <w:rFonts w:ascii="Arial" w:hAnsi="Arial" w:cs="Arial"/>
          <w:sz w:val="24"/>
          <w:szCs w:val="24"/>
          <w:highlight w:val="yellow"/>
          <w:u w:val="single"/>
        </w:rPr>
        <w:t>.</w:t>
      </w:r>
      <w:r w:rsidR="006D45E0" w:rsidRPr="00DF2B3C">
        <w:rPr>
          <w:rFonts w:ascii="Arial" w:hAnsi="Arial" w:cs="Arial"/>
          <w:sz w:val="24"/>
          <w:szCs w:val="24"/>
          <w:highlight w:val="yellow"/>
          <w:u w:val="single"/>
          <w:lang w:val="en-US"/>
        </w:rPr>
        <w:t>monthly</w:t>
      </w:r>
      <w:r w:rsidR="006D45E0" w:rsidRPr="00DF2B3C">
        <w:rPr>
          <w:rFonts w:ascii="Arial" w:hAnsi="Arial" w:cs="Arial"/>
          <w:sz w:val="24"/>
          <w:szCs w:val="24"/>
          <w:highlight w:val="yellow"/>
          <w:u w:val="single"/>
        </w:rPr>
        <w:t>.[статистика].</w:t>
      </w:r>
      <w:r w:rsidR="006D45E0" w:rsidRPr="00DF2B3C">
        <w:rPr>
          <w:rFonts w:ascii="Arial" w:hAnsi="Arial" w:cs="Arial"/>
          <w:sz w:val="24"/>
          <w:szCs w:val="24"/>
          <w:highlight w:val="yellow"/>
          <w:u w:val="single"/>
          <w:lang w:val="en-US"/>
        </w:rPr>
        <w:t>exnt</w:t>
      </w:r>
      <w:r w:rsidR="006D45E0" w:rsidRPr="00DF2B3C">
        <w:rPr>
          <w:rFonts w:ascii="Arial" w:hAnsi="Arial" w:cs="Arial"/>
          <w:sz w:val="24"/>
          <w:szCs w:val="24"/>
          <w:highlight w:val="yellow"/>
          <w:u w:val="single"/>
        </w:rPr>
        <w:t>.</w:t>
      </w:r>
      <w:r w:rsidR="006D45E0" w:rsidRPr="00DF2B3C">
        <w:rPr>
          <w:rFonts w:ascii="Arial" w:hAnsi="Arial" w:cs="Arial"/>
          <w:sz w:val="24"/>
          <w:szCs w:val="24"/>
          <w:highlight w:val="yellow"/>
          <w:u w:val="single"/>
          <w:lang w:val="en-US"/>
        </w:rPr>
        <w:t>csv</w:t>
      </w:r>
      <w:r w:rsidR="006D45E0" w:rsidRPr="00DF2B3C">
        <w:rPr>
          <w:rFonts w:ascii="Arial" w:hAnsi="Arial" w:cs="Arial"/>
          <w:sz w:val="24"/>
          <w:szCs w:val="24"/>
          <w:highlight w:val="yellow"/>
          <w:u w:val="single"/>
        </w:rPr>
        <w:t xml:space="preserve"> и </w:t>
      </w:r>
      <w:r w:rsidRPr="00DF2B3C">
        <w:rPr>
          <w:rFonts w:ascii="Arial" w:hAnsi="Arial" w:cs="Arial"/>
          <w:color w:val="7F7F7F"/>
          <w:sz w:val="24"/>
          <w:szCs w:val="24"/>
          <w:highlight w:val="yellow"/>
          <w:u w:val="single"/>
          <w:lang w:val="en-US"/>
        </w:rPr>
        <w:t>nnnn</w:t>
      </w:r>
      <w:r w:rsidR="006D45E0" w:rsidRPr="00DF2B3C">
        <w:rPr>
          <w:rFonts w:ascii="Arial" w:hAnsi="Arial" w:cs="Arial"/>
          <w:sz w:val="24"/>
          <w:szCs w:val="24"/>
          <w:highlight w:val="yellow"/>
          <w:u w:val="single"/>
        </w:rPr>
        <w:t>.</w:t>
      </w:r>
      <w:r w:rsidR="006D45E0" w:rsidRPr="00DF2B3C">
        <w:rPr>
          <w:rFonts w:ascii="Arial" w:hAnsi="Arial" w:cs="Arial"/>
          <w:sz w:val="24"/>
          <w:szCs w:val="24"/>
          <w:highlight w:val="yellow"/>
          <w:u w:val="single"/>
          <w:lang w:val="en-US"/>
        </w:rPr>
        <w:t>monthly</w:t>
      </w:r>
      <w:r w:rsidR="006D45E0" w:rsidRPr="00DF2B3C">
        <w:rPr>
          <w:rFonts w:ascii="Arial" w:hAnsi="Arial" w:cs="Arial"/>
          <w:sz w:val="24"/>
          <w:szCs w:val="24"/>
          <w:highlight w:val="yellow"/>
          <w:u w:val="single"/>
        </w:rPr>
        <w:t>.[статистика].</w:t>
      </w:r>
      <w:r w:rsidR="006D45E0" w:rsidRPr="00DF2B3C">
        <w:rPr>
          <w:rFonts w:ascii="Arial" w:hAnsi="Arial" w:cs="Arial"/>
          <w:sz w:val="24"/>
          <w:szCs w:val="24"/>
          <w:highlight w:val="yellow"/>
          <w:u w:val="single"/>
          <w:lang w:val="en-US"/>
        </w:rPr>
        <w:t>area</w:t>
      </w:r>
      <w:r w:rsidR="006D45E0" w:rsidRPr="00DF2B3C">
        <w:rPr>
          <w:rFonts w:ascii="Arial" w:hAnsi="Arial" w:cs="Arial"/>
          <w:sz w:val="24"/>
          <w:szCs w:val="24"/>
          <w:highlight w:val="yellow"/>
          <w:u w:val="single"/>
        </w:rPr>
        <w:t>.</w:t>
      </w:r>
      <w:r w:rsidR="006D45E0" w:rsidRPr="00DF2B3C">
        <w:rPr>
          <w:rFonts w:ascii="Arial" w:hAnsi="Arial" w:cs="Arial"/>
          <w:sz w:val="24"/>
          <w:szCs w:val="24"/>
          <w:highlight w:val="yellow"/>
          <w:u w:val="single"/>
          <w:lang w:val="en-US"/>
        </w:rPr>
        <w:t>csv</w:t>
      </w:r>
    </w:p>
    <w:p w14:paraId="2F573E9D" w14:textId="77777777" w:rsidR="00A52930" w:rsidRPr="00DF2B3C" w:rsidRDefault="00A52930" w:rsidP="006D45E0">
      <w:pPr>
        <w:spacing w:after="0"/>
        <w:rPr>
          <w:rFonts w:ascii="Arial" w:hAnsi="Arial" w:cs="Arial"/>
          <w:sz w:val="24"/>
          <w:szCs w:val="24"/>
        </w:rPr>
      </w:pPr>
    </w:p>
    <w:p w14:paraId="4109D591" w14:textId="77777777" w:rsidR="006D45E0" w:rsidRPr="00DF2B3C" w:rsidRDefault="006D45E0" w:rsidP="00A52930">
      <w:pPr>
        <w:spacing w:after="0"/>
        <w:ind w:firstLine="426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Файлы содержит статистические характеристики (на конкретный месяц) ледовитости (</w:t>
      </w:r>
      <w:r w:rsidRPr="00DF2B3C">
        <w:rPr>
          <w:rFonts w:ascii="Arial" w:hAnsi="Arial" w:cs="Arial"/>
          <w:sz w:val="24"/>
          <w:szCs w:val="24"/>
          <w:lang w:val="en-US"/>
        </w:rPr>
        <w:t>exnt</w:t>
      </w:r>
      <w:r w:rsidRPr="00DF2B3C">
        <w:rPr>
          <w:rFonts w:ascii="Arial" w:hAnsi="Arial" w:cs="Arial"/>
          <w:sz w:val="24"/>
          <w:szCs w:val="24"/>
        </w:rPr>
        <w:t>) и приведенной ледовитости (</w:t>
      </w:r>
      <w:r w:rsidRPr="00DF2B3C">
        <w:rPr>
          <w:rFonts w:ascii="Arial" w:hAnsi="Arial" w:cs="Arial"/>
          <w:sz w:val="24"/>
          <w:szCs w:val="24"/>
          <w:lang w:val="en-US"/>
        </w:rPr>
        <w:t>area</w:t>
      </w:r>
      <w:r w:rsidRPr="00DF2B3C">
        <w:rPr>
          <w:rFonts w:ascii="Arial" w:hAnsi="Arial" w:cs="Arial"/>
          <w:sz w:val="24"/>
          <w:szCs w:val="24"/>
        </w:rPr>
        <w:t xml:space="preserve">), расположенные в </w:t>
      </w:r>
      <w:r w:rsidR="00A52930" w:rsidRPr="00DF2B3C">
        <w:rPr>
          <w:rFonts w:ascii="Arial" w:hAnsi="Arial" w:cs="Arial"/>
          <w:sz w:val="24"/>
          <w:szCs w:val="24"/>
        </w:rPr>
        <w:t xml:space="preserve">сезонном </w:t>
      </w:r>
      <w:r w:rsidRPr="00DF2B3C">
        <w:rPr>
          <w:rFonts w:ascii="Arial" w:hAnsi="Arial" w:cs="Arial"/>
          <w:sz w:val="24"/>
          <w:szCs w:val="24"/>
        </w:rPr>
        <w:t xml:space="preserve">цикле по годам от 1.11.1978 до </w:t>
      </w:r>
      <w:r w:rsidR="00736A1B" w:rsidRPr="00DF2B3C">
        <w:rPr>
          <w:rFonts w:ascii="Arial" w:hAnsi="Arial" w:cs="Arial"/>
          <w:sz w:val="24"/>
          <w:szCs w:val="24"/>
        </w:rPr>
        <w:t>текущего</w:t>
      </w:r>
      <w:r w:rsidRPr="00DF2B3C">
        <w:rPr>
          <w:rFonts w:ascii="Arial" w:hAnsi="Arial" w:cs="Arial"/>
          <w:sz w:val="24"/>
          <w:szCs w:val="24"/>
        </w:rPr>
        <w:t xml:space="preserve"> момента времени.</w:t>
      </w:r>
    </w:p>
    <w:p w14:paraId="3152EEEC" w14:textId="77777777" w:rsidR="00736A1B" w:rsidRPr="00DF2B3C" w:rsidRDefault="00736A1B" w:rsidP="00A52930">
      <w:pPr>
        <w:spacing w:after="0"/>
        <w:ind w:firstLine="426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Обозначения</w:t>
      </w:r>
      <w:r w:rsidR="006D45E0" w:rsidRPr="00DF2B3C">
        <w:rPr>
          <w:rFonts w:ascii="Arial" w:hAnsi="Arial" w:cs="Arial"/>
          <w:sz w:val="24"/>
          <w:szCs w:val="24"/>
        </w:rPr>
        <w:t xml:space="preserve"> статистик: </w:t>
      </w:r>
    </w:p>
    <w:p w14:paraId="55A4A601" w14:textId="77777777" w:rsidR="00736A1B" w:rsidRPr="00DF2B3C" w:rsidRDefault="006D45E0" w:rsidP="00736A1B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max</w:t>
      </w:r>
      <w:r w:rsidRPr="00DF2B3C">
        <w:rPr>
          <w:rFonts w:ascii="Arial" w:hAnsi="Arial" w:cs="Arial"/>
          <w:sz w:val="24"/>
          <w:szCs w:val="24"/>
        </w:rPr>
        <w:t xml:space="preserve"> - максимум; </w:t>
      </w:r>
    </w:p>
    <w:p w14:paraId="28815F23" w14:textId="77777777" w:rsidR="00736A1B" w:rsidRPr="00DF2B3C" w:rsidRDefault="006D45E0" w:rsidP="00736A1B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min</w:t>
      </w:r>
      <w:r w:rsidRPr="00DF2B3C">
        <w:rPr>
          <w:rFonts w:ascii="Arial" w:hAnsi="Arial" w:cs="Arial"/>
          <w:sz w:val="24"/>
          <w:szCs w:val="24"/>
        </w:rPr>
        <w:t xml:space="preserve"> - минимум; </w:t>
      </w:r>
    </w:p>
    <w:p w14:paraId="062B9557" w14:textId="77777777" w:rsidR="00736A1B" w:rsidRPr="00DF2B3C" w:rsidRDefault="006D45E0" w:rsidP="00736A1B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q</w:t>
      </w:r>
      <w:r w:rsidRPr="00DF2B3C">
        <w:rPr>
          <w:rFonts w:ascii="Arial" w:hAnsi="Arial" w:cs="Arial"/>
          <w:b/>
          <w:sz w:val="24"/>
          <w:szCs w:val="24"/>
        </w:rPr>
        <w:t>07,</w:t>
      </w:r>
      <w:r w:rsidRPr="00DF2B3C">
        <w:rPr>
          <w:rFonts w:ascii="Arial" w:hAnsi="Arial" w:cs="Arial"/>
          <w:b/>
          <w:sz w:val="24"/>
          <w:szCs w:val="24"/>
          <w:lang w:val="en-US"/>
        </w:rPr>
        <w:t>q</w:t>
      </w:r>
      <w:r w:rsidRPr="00DF2B3C">
        <w:rPr>
          <w:rFonts w:ascii="Arial" w:hAnsi="Arial" w:cs="Arial"/>
          <w:b/>
          <w:sz w:val="24"/>
          <w:szCs w:val="24"/>
        </w:rPr>
        <w:t>25,</w:t>
      </w:r>
      <w:r w:rsidRPr="00DF2B3C">
        <w:rPr>
          <w:rFonts w:ascii="Arial" w:hAnsi="Arial" w:cs="Arial"/>
          <w:b/>
          <w:sz w:val="24"/>
          <w:szCs w:val="24"/>
          <w:lang w:val="en-US"/>
        </w:rPr>
        <w:t>q</w:t>
      </w:r>
      <w:r w:rsidRPr="00DF2B3C">
        <w:rPr>
          <w:rFonts w:ascii="Arial" w:hAnsi="Arial" w:cs="Arial"/>
          <w:b/>
          <w:sz w:val="24"/>
          <w:szCs w:val="24"/>
        </w:rPr>
        <w:t>50,</w:t>
      </w:r>
      <w:r w:rsidRPr="00DF2B3C">
        <w:rPr>
          <w:rFonts w:ascii="Arial" w:hAnsi="Arial" w:cs="Arial"/>
          <w:b/>
          <w:sz w:val="24"/>
          <w:szCs w:val="24"/>
          <w:lang w:val="en-US"/>
        </w:rPr>
        <w:t>q</w:t>
      </w:r>
      <w:r w:rsidRPr="00DF2B3C">
        <w:rPr>
          <w:rFonts w:ascii="Arial" w:hAnsi="Arial" w:cs="Arial"/>
          <w:b/>
          <w:sz w:val="24"/>
          <w:szCs w:val="24"/>
        </w:rPr>
        <w:t>75</w:t>
      </w:r>
      <w:r w:rsidRPr="00DF2B3C">
        <w:rPr>
          <w:rFonts w:ascii="Arial" w:hAnsi="Arial" w:cs="Arial"/>
          <w:sz w:val="24"/>
          <w:szCs w:val="24"/>
        </w:rPr>
        <w:t xml:space="preserve"> и </w:t>
      </w:r>
      <w:r w:rsidRPr="00DF2B3C">
        <w:rPr>
          <w:rFonts w:ascii="Arial" w:hAnsi="Arial" w:cs="Arial"/>
          <w:b/>
          <w:sz w:val="24"/>
          <w:szCs w:val="24"/>
          <w:lang w:val="en-US"/>
        </w:rPr>
        <w:t>q</w:t>
      </w:r>
      <w:r w:rsidRPr="00DF2B3C">
        <w:rPr>
          <w:rFonts w:ascii="Arial" w:hAnsi="Arial" w:cs="Arial"/>
          <w:b/>
          <w:sz w:val="24"/>
          <w:szCs w:val="24"/>
        </w:rPr>
        <w:t>93</w:t>
      </w:r>
      <w:r w:rsidRPr="00DF2B3C">
        <w:rPr>
          <w:rFonts w:ascii="Arial" w:hAnsi="Arial" w:cs="Arial"/>
          <w:sz w:val="24"/>
          <w:szCs w:val="24"/>
        </w:rPr>
        <w:t xml:space="preserve"> - значения квантилей 7,25,50,75 и 93% соотве</w:t>
      </w:r>
      <w:r w:rsidR="00736A1B" w:rsidRPr="00DF2B3C">
        <w:rPr>
          <w:rFonts w:ascii="Arial" w:hAnsi="Arial" w:cs="Arial"/>
          <w:sz w:val="24"/>
          <w:szCs w:val="24"/>
        </w:rPr>
        <w:t>т</w:t>
      </w:r>
      <w:r w:rsidRPr="00DF2B3C">
        <w:rPr>
          <w:rFonts w:ascii="Arial" w:hAnsi="Arial" w:cs="Arial"/>
          <w:sz w:val="24"/>
          <w:szCs w:val="24"/>
        </w:rPr>
        <w:t xml:space="preserve">ственно; </w:t>
      </w:r>
    </w:p>
    <w:p w14:paraId="510CD2FE" w14:textId="77777777" w:rsidR="00736A1B" w:rsidRPr="00DF2B3C" w:rsidRDefault="006D45E0" w:rsidP="00736A1B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rms</w:t>
      </w:r>
      <w:r w:rsidRPr="00DF2B3C">
        <w:rPr>
          <w:rFonts w:ascii="Arial" w:hAnsi="Arial" w:cs="Arial"/>
          <w:sz w:val="24"/>
          <w:szCs w:val="24"/>
        </w:rPr>
        <w:t xml:space="preserve"> - среднеквадратическое отклонение; </w:t>
      </w:r>
    </w:p>
    <w:p w14:paraId="74073070" w14:textId="77777777" w:rsidR="00736A1B" w:rsidRPr="00DF2B3C" w:rsidRDefault="006D45E0" w:rsidP="00736A1B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rng</w:t>
      </w:r>
      <w:r w:rsidRPr="00DF2B3C">
        <w:rPr>
          <w:rFonts w:ascii="Arial" w:hAnsi="Arial" w:cs="Arial"/>
          <w:sz w:val="24"/>
          <w:szCs w:val="24"/>
        </w:rPr>
        <w:t xml:space="preserve"> - размах (максимум-минимум); </w:t>
      </w:r>
    </w:p>
    <w:p w14:paraId="52DA348B" w14:textId="77777777" w:rsidR="006D45E0" w:rsidRPr="00DF2B3C" w:rsidRDefault="006D45E0" w:rsidP="00736A1B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mea</w:t>
      </w:r>
      <w:r w:rsidRPr="00DF2B3C">
        <w:rPr>
          <w:rFonts w:ascii="Arial" w:hAnsi="Arial" w:cs="Arial"/>
          <w:sz w:val="24"/>
          <w:szCs w:val="24"/>
        </w:rPr>
        <w:t xml:space="preserve"> - среднее.</w:t>
      </w:r>
    </w:p>
    <w:p w14:paraId="181E9C14" w14:textId="77777777" w:rsidR="006D45E0" w:rsidRPr="00DF2B3C" w:rsidRDefault="00F71ED9" w:rsidP="00736A1B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Обозначения столбцов</w:t>
      </w:r>
      <w:r w:rsidR="006D45E0" w:rsidRPr="00DF2B3C">
        <w:rPr>
          <w:rFonts w:ascii="Arial" w:hAnsi="Arial" w:cs="Arial"/>
          <w:sz w:val="24"/>
          <w:szCs w:val="24"/>
        </w:rPr>
        <w:t xml:space="preserve"> внутри файла:</w:t>
      </w:r>
    </w:p>
    <w:p w14:paraId="69566E19" w14:textId="77777777" w:rsidR="006D45E0" w:rsidRPr="00DF2B3C" w:rsidRDefault="00F71ED9" w:rsidP="006D45E0">
      <w:p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b/>
          <w:sz w:val="24"/>
          <w:szCs w:val="24"/>
          <w:lang w:val="en-US"/>
        </w:rPr>
        <w:t>A</w:t>
      </w:r>
      <w:r w:rsidRPr="00DF2B3C">
        <w:rPr>
          <w:rFonts w:ascii="Arial" w:hAnsi="Arial" w:cs="Arial"/>
          <w:sz w:val="24"/>
          <w:szCs w:val="24"/>
        </w:rPr>
        <w:t>-</w:t>
      </w:r>
      <w:r w:rsidR="006D45E0" w:rsidRPr="00DF2B3C">
        <w:rPr>
          <w:rFonts w:ascii="Arial" w:hAnsi="Arial" w:cs="Arial"/>
          <w:sz w:val="24"/>
          <w:szCs w:val="24"/>
        </w:rPr>
        <w:t>Год;</w:t>
      </w:r>
      <w:r w:rsidRPr="00DF2B3C">
        <w:rPr>
          <w:rFonts w:ascii="Arial" w:hAnsi="Arial" w:cs="Arial"/>
          <w:sz w:val="24"/>
          <w:szCs w:val="24"/>
        </w:rPr>
        <w:t xml:space="preserve"> </w:t>
      </w:r>
      <w:r w:rsidRPr="00DF2B3C">
        <w:rPr>
          <w:rFonts w:ascii="Arial" w:hAnsi="Arial" w:cs="Arial"/>
          <w:b/>
          <w:sz w:val="24"/>
          <w:szCs w:val="24"/>
          <w:lang w:val="en-US"/>
        </w:rPr>
        <w:t>B</w:t>
      </w:r>
      <w:r w:rsidRPr="00DF2B3C">
        <w:rPr>
          <w:rFonts w:ascii="Arial" w:hAnsi="Arial" w:cs="Arial"/>
          <w:sz w:val="24"/>
          <w:szCs w:val="24"/>
        </w:rPr>
        <w:t>-</w:t>
      </w:r>
      <w:r w:rsidR="006D45E0" w:rsidRPr="00DF2B3C">
        <w:rPr>
          <w:rFonts w:ascii="Arial" w:hAnsi="Arial" w:cs="Arial"/>
          <w:sz w:val="24"/>
          <w:szCs w:val="24"/>
        </w:rPr>
        <w:t>Значение_январь;......;</w:t>
      </w:r>
      <w:r w:rsidRPr="00DF2B3C">
        <w:rPr>
          <w:rFonts w:ascii="Arial" w:hAnsi="Arial" w:cs="Arial"/>
          <w:sz w:val="24"/>
          <w:szCs w:val="24"/>
        </w:rPr>
        <w:t xml:space="preserve"> </w:t>
      </w:r>
      <w:r w:rsidRPr="00DF2B3C">
        <w:rPr>
          <w:rFonts w:ascii="Arial" w:hAnsi="Arial" w:cs="Arial"/>
          <w:b/>
          <w:sz w:val="24"/>
          <w:szCs w:val="24"/>
          <w:lang w:val="en-US"/>
        </w:rPr>
        <w:t>M</w:t>
      </w:r>
      <w:r w:rsidRPr="00DF2B3C">
        <w:rPr>
          <w:rFonts w:ascii="Arial" w:hAnsi="Arial" w:cs="Arial"/>
          <w:sz w:val="24"/>
          <w:szCs w:val="24"/>
        </w:rPr>
        <w:t>-</w:t>
      </w:r>
      <w:r w:rsidR="006D45E0" w:rsidRPr="00DF2B3C">
        <w:rPr>
          <w:rFonts w:ascii="Arial" w:hAnsi="Arial" w:cs="Arial"/>
          <w:sz w:val="24"/>
          <w:szCs w:val="24"/>
        </w:rPr>
        <w:t>Значение_декабрь;</w:t>
      </w:r>
    </w:p>
    <w:p w14:paraId="33CAB62F" w14:textId="77777777" w:rsidR="006D45E0" w:rsidRPr="00DF2B3C" w:rsidRDefault="006D45E0" w:rsidP="006D45E0">
      <w:pPr>
        <w:spacing w:after="0"/>
        <w:rPr>
          <w:rFonts w:ascii="Arial" w:hAnsi="Arial" w:cs="Arial"/>
          <w:sz w:val="24"/>
          <w:szCs w:val="24"/>
        </w:rPr>
      </w:pPr>
    </w:p>
    <w:p w14:paraId="02BC01A5" w14:textId="77777777" w:rsidR="006D45E0" w:rsidRPr="00DF2B3C" w:rsidRDefault="006D45E0" w:rsidP="006D45E0">
      <w:p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>Значение -999 используется для обозначения отсутствия данных ранее  ноября 1978 и текущего месяца и позднее.</w:t>
      </w:r>
    </w:p>
    <w:p w14:paraId="0197BEE2" w14:textId="77777777" w:rsidR="00736A1B" w:rsidRPr="00DF2B3C" w:rsidRDefault="00736A1B" w:rsidP="006D45E0">
      <w:pPr>
        <w:spacing w:after="0"/>
        <w:rPr>
          <w:rFonts w:ascii="Arial" w:hAnsi="Arial" w:cs="Arial"/>
          <w:sz w:val="24"/>
          <w:szCs w:val="24"/>
        </w:rPr>
      </w:pPr>
    </w:p>
    <w:p w14:paraId="35829076" w14:textId="77777777" w:rsidR="00736A1B" w:rsidRPr="00DF2B3C" w:rsidRDefault="00736A1B" w:rsidP="006D45E0">
      <w:pPr>
        <w:spacing w:after="0"/>
        <w:rPr>
          <w:rFonts w:ascii="Arial" w:hAnsi="Arial" w:cs="Arial"/>
          <w:sz w:val="24"/>
          <w:szCs w:val="24"/>
        </w:rPr>
      </w:pPr>
      <w:r w:rsidRPr="00DF2B3C">
        <w:rPr>
          <w:rFonts w:ascii="Arial" w:hAnsi="Arial" w:cs="Arial"/>
          <w:sz w:val="24"/>
          <w:szCs w:val="24"/>
        </w:rPr>
        <w:t xml:space="preserve">Контакт: Смоляницкий Василий Маркович - </w:t>
      </w:r>
      <w:hyperlink r:id="rId16" w:history="1">
        <w:r w:rsidRPr="00DF2B3C">
          <w:rPr>
            <w:rStyle w:val="Hyperlink"/>
            <w:rFonts w:ascii="Arial" w:hAnsi="Arial" w:cs="Arial"/>
            <w:sz w:val="24"/>
            <w:szCs w:val="24"/>
            <w:lang w:val="en-US"/>
          </w:rPr>
          <w:t>vms</w:t>
        </w:r>
        <w:r w:rsidRPr="00DF2B3C">
          <w:rPr>
            <w:rStyle w:val="Hyperlink"/>
            <w:rFonts w:ascii="Arial" w:hAnsi="Arial" w:cs="Arial"/>
            <w:sz w:val="24"/>
            <w:szCs w:val="24"/>
          </w:rPr>
          <w:t>@</w:t>
        </w:r>
        <w:r w:rsidRPr="00DF2B3C">
          <w:rPr>
            <w:rStyle w:val="Hyperlink"/>
            <w:rFonts w:ascii="Arial" w:hAnsi="Arial" w:cs="Arial"/>
            <w:sz w:val="24"/>
            <w:szCs w:val="24"/>
            <w:lang w:val="en-US"/>
          </w:rPr>
          <w:t>aari</w:t>
        </w:r>
        <w:r w:rsidRPr="00DF2B3C">
          <w:rPr>
            <w:rStyle w:val="Hyperlink"/>
            <w:rFonts w:ascii="Arial" w:hAnsi="Arial" w:cs="Arial"/>
            <w:sz w:val="24"/>
            <w:szCs w:val="24"/>
          </w:rPr>
          <w:t>.</w:t>
        </w:r>
        <w:r w:rsidRPr="00DF2B3C">
          <w:rPr>
            <w:rStyle w:val="Hyperlink"/>
            <w:rFonts w:ascii="Arial" w:hAnsi="Arial" w:cs="Arial"/>
            <w:sz w:val="24"/>
            <w:szCs w:val="24"/>
            <w:lang w:val="en-US"/>
          </w:rPr>
          <w:t>aq</w:t>
        </w:r>
      </w:hyperlink>
      <w:r w:rsidRPr="00DF2B3C">
        <w:rPr>
          <w:rFonts w:ascii="Arial" w:hAnsi="Arial" w:cs="Arial"/>
          <w:sz w:val="24"/>
          <w:szCs w:val="24"/>
        </w:rPr>
        <w:t xml:space="preserve"> </w:t>
      </w:r>
    </w:p>
    <w:sectPr w:rsidR="00736A1B" w:rsidRPr="00DF2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51B0D"/>
    <w:multiLevelType w:val="hybridMultilevel"/>
    <w:tmpl w:val="E35AA2F8"/>
    <w:lvl w:ilvl="0" w:tplc="B9B27472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1505CAA"/>
    <w:multiLevelType w:val="hybridMultilevel"/>
    <w:tmpl w:val="58E81E3C"/>
    <w:lvl w:ilvl="0" w:tplc="B9B274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07C42"/>
    <w:multiLevelType w:val="hybridMultilevel"/>
    <w:tmpl w:val="933279DA"/>
    <w:lvl w:ilvl="0" w:tplc="B9B27472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6A7007B8"/>
    <w:multiLevelType w:val="hybridMultilevel"/>
    <w:tmpl w:val="A6105D44"/>
    <w:lvl w:ilvl="0" w:tplc="B9B274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955960">
    <w:abstractNumId w:val="2"/>
  </w:num>
  <w:num w:numId="2" w16cid:durableId="1888447494">
    <w:abstractNumId w:val="0"/>
  </w:num>
  <w:num w:numId="3" w16cid:durableId="1865434995">
    <w:abstractNumId w:val="3"/>
  </w:num>
  <w:num w:numId="4" w16cid:durableId="1297416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2AD1"/>
    <w:rsid w:val="000779D2"/>
    <w:rsid w:val="001324EE"/>
    <w:rsid w:val="00153C8D"/>
    <w:rsid w:val="001E415D"/>
    <w:rsid w:val="001F1858"/>
    <w:rsid w:val="001F5444"/>
    <w:rsid w:val="002301E7"/>
    <w:rsid w:val="002530C5"/>
    <w:rsid w:val="00271107"/>
    <w:rsid w:val="00292144"/>
    <w:rsid w:val="00335EC3"/>
    <w:rsid w:val="003A72E0"/>
    <w:rsid w:val="003B60E2"/>
    <w:rsid w:val="003E7045"/>
    <w:rsid w:val="00432BCD"/>
    <w:rsid w:val="004C0D6C"/>
    <w:rsid w:val="005B5075"/>
    <w:rsid w:val="00692AD1"/>
    <w:rsid w:val="006D45E0"/>
    <w:rsid w:val="00717734"/>
    <w:rsid w:val="00736A1B"/>
    <w:rsid w:val="00755358"/>
    <w:rsid w:val="007634F1"/>
    <w:rsid w:val="0088239B"/>
    <w:rsid w:val="008D1306"/>
    <w:rsid w:val="008D1B6E"/>
    <w:rsid w:val="009B0CA1"/>
    <w:rsid w:val="00A52930"/>
    <w:rsid w:val="00A90351"/>
    <w:rsid w:val="00AC1609"/>
    <w:rsid w:val="00B53590"/>
    <w:rsid w:val="00B80B8B"/>
    <w:rsid w:val="00BF4F29"/>
    <w:rsid w:val="00C775FD"/>
    <w:rsid w:val="00D76955"/>
    <w:rsid w:val="00DF2B3C"/>
    <w:rsid w:val="00E01529"/>
    <w:rsid w:val="00E32E6A"/>
    <w:rsid w:val="00E52371"/>
    <w:rsid w:val="00E74F2F"/>
    <w:rsid w:val="00EA2191"/>
    <w:rsid w:val="00ED11E7"/>
    <w:rsid w:val="00EE1F24"/>
    <w:rsid w:val="00F152C6"/>
    <w:rsid w:val="00F71ED9"/>
    <w:rsid w:val="00FC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DC68CC"/>
  <w15:docId w15:val="{6442BAC0-2501-4972-841A-5476E3DC4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2A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D11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0351"/>
    <w:pPr>
      <w:ind w:left="720"/>
      <w:contextualSpacing/>
    </w:pPr>
  </w:style>
  <w:style w:type="character" w:styleId="Hyperlink">
    <w:name w:val="Hyperlink"/>
    <w:uiPriority w:val="99"/>
    <w:unhideWhenUsed/>
    <w:rsid w:val="008D13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dc.aari.ru/datasets/ssmi/data/south/extent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vms@aari.aq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dc.aari.ru/datasets/ssmi/data/north/extent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D320C-02D1-4540-B6FE-3C9760186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1615</Words>
  <Characters>9210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filippova</dc:creator>
  <cp:lastModifiedBy>VS</cp:lastModifiedBy>
  <cp:revision>3</cp:revision>
  <dcterms:created xsi:type="dcterms:W3CDTF">2018-07-02T10:43:00Z</dcterms:created>
  <dcterms:modified xsi:type="dcterms:W3CDTF">2023-01-20T11:38:00Z</dcterms:modified>
</cp:coreProperties>
</file>